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D427D" w14:textId="247732F1" w:rsidR="005E7BE6" w:rsidRPr="00AF3E3B" w:rsidRDefault="00262F08" w:rsidP="00645E19">
      <w:pPr>
        <w:ind w:left="1598" w:right="1563"/>
        <w:jc w:val="center"/>
        <w:rPr>
          <w:rFonts w:eastAsia="Calibri" w:cs="Calibri"/>
          <w:sz w:val="32"/>
        </w:rPr>
      </w:pPr>
      <w:r w:rsidRPr="00AF3E3B">
        <w:rPr>
          <w:b/>
          <w:spacing w:val="-1"/>
          <w:sz w:val="32"/>
        </w:rPr>
        <w:t>Departme</w:t>
      </w:r>
      <w:r w:rsidR="00635ADB" w:rsidRPr="00AF3E3B">
        <w:rPr>
          <w:b/>
          <w:spacing w:val="-1"/>
          <w:sz w:val="32"/>
        </w:rPr>
        <w:t>nt of State Health Services</w:t>
      </w:r>
    </w:p>
    <w:p w14:paraId="2B4C7241" w14:textId="03CF9BC3" w:rsidR="005E7BE6" w:rsidRPr="00A155B7" w:rsidRDefault="001856FB" w:rsidP="00741C17">
      <w:pPr>
        <w:jc w:val="center"/>
        <w:rPr>
          <w:b/>
        </w:rPr>
      </w:pPr>
      <w:r w:rsidRPr="00AF3E3B">
        <w:rPr>
          <w:b/>
          <w:sz w:val="32"/>
        </w:rPr>
        <w:t>Texas</w:t>
      </w:r>
      <w:r w:rsidR="00CA009F" w:rsidRPr="00AF3E3B">
        <w:rPr>
          <w:b/>
          <w:sz w:val="32"/>
        </w:rPr>
        <w:t xml:space="preserve"> Leadership</w:t>
      </w:r>
      <w:r w:rsidR="00AF3E3B" w:rsidRPr="00AF3E3B">
        <w:rPr>
          <w:b/>
          <w:sz w:val="32"/>
        </w:rPr>
        <w:t xml:space="preserve"> </w:t>
      </w:r>
      <w:r w:rsidR="00CA009F" w:rsidRPr="00AF3E3B">
        <w:rPr>
          <w:b/>
          <w:sz w:val="32"/>
        </w:rPr>
        <w:t>Meeting</w:t>
      </w:r>
      <w:r w:rsidRPr="00AF3E3B">
        <w:rPr>
          <w:b/>
          <w:sz w:val="32"/>
        </w:rPr>
        <w:t>:</w:t>
      </w:r>
      <w:r w:rsidR="00F40B99" w:rsidRPr="00AF3E3B">
        <w:rPr>
          <w:b/>
          <w:sz w:val="32"/>
        </w:rPr>
        <w:t xml:space="preserve"> </w:t>
      </w:r>
      <w:r w:rsidRPr="00AF3E3B">
        <w:rPr>
          <w:b/>
          <w:sz w:val="32"/>
        </w:rPr>
        <w:t>Improving Infant Feeding, Advancing Maternity Care Practice</w:t>
      </w:r>
    </w:p>
    <w:p w14:paraId="13F8C962" w14:textId="4EBD6C0D" w:rsidR="005E7BE6" w:rsidRPr="00AF3E3B" w:rsidRDefault="006C28B7" w:rsidP="00645E19">
      <w:pPr>
        <w:ind w:left="1598" w:right="1558"/>
        <w:jc w:val="center"/>
        <w:rPr>
          <w:b/>
          <w:spacing w:val="-1"/>
          <w:sz w:val="28"/>
        </w:rPr>
      </w:pPr>
      <w:r w:rsidRPr="00AF3E3B">
        <w:rPr>
          <w:b/>
          <w:spacing w:val="-1"/>
          <w:sz w:val="28"/>
        </w:rPr>
        <w:t>August 17, 2017</w:t>
      </w:r>
      <w:r w:rsidR="00E4167F" w:rsidRPr="00AF3E3B">
        <w:rPr>
          <w:b/>
          <w:spacing w:val="-1"/>
          <w:sz w:val="28"/>
        </w:rPr>
        <w:t xml:space="preserve"> </w:t>
      </w:r>
    </w:p>
    <w:p w14:paraId="2798C5CA" w14:textId="1C88F00E" w:rsidR="00AA40B5" w:rsidRPr="00AF3E3B" w:rsidRDefault="006E6359" w:rsidP="00AA40B5">
      <w:pPr>
        <w:ind w:left="720" w:right="720"/>
        <w:jc w:val="center"/>
        <w:rPr>
          <w:b/>
          <w:spacing w:val="-1"/>
          <w:sz w:val="24"/>
        </w:rPr>
      </w:pPr>
      <w:r w:rsidRPr="00A155B7">
        <w:rPr>
          <w:b/>
          <w:spacing w:val="-1"/>
        </w:rPr>
        <w:t>Houston</w:t>
      </w:r>
      <w:r w:rsidR="00AA40B5" w:rsidRPr="00A155B7">
        <w:rPr>
          <w:b/>
          <w:spacing w:val="-1"/>
        </w:rPr>
        <w:t xml:space="preserve">: </w:t>
      </w:r>
      <w:hyperlink r:id="rId8" w:tgtFrame="_blank" w:history="1">
        <w:r w:rsidR="006879C5" w:rsidRPr="00A155B7">
          <w:rPr>
            <w:rStyle w:val="Hyperlink"/>
            <w:rFonts w:eastAsia="Times New Roman" w:cs="Tahoma"/>
          </w:rPr>
          <w:t>Houston Marriott West Loop by the Galleria</w:t>
        </w:r>
      </w:hyperlink>
      <w:r w:rsidR="00AF3E3B">
        <w:rPr>
          <w:rStyle w:val="Hyperlink"/>
          <w:rFonts w:eastAsia="Times New Roman" w:cs="Tahoma"/>
        </w:rPr>
        <w:t xml:space="preserve">, </w:t>
      </w:r>
      <w:r w:rsidR="00AF3E3B" w:rsidRPr="00AF3E3B">
        <w:rPr>
          <w:rStyle w:val="Hyperlink"/>
          <w:rFonts w:eastAsia="Times New Roman" w:cs="Tahoma"/>
          <w:color w:val="auto"/>
          <w:u w:val="none"/>
        </w:rPr>
        <w:t>Salons A&amp;B</w:t>
      </w:r>
    </w:p>
    <w:p w14:paraId="399A6D91" w14:textId="77777777" w:rsidR="00644EEA" w:rsidRPr="00A155B7" w:rsidRDefault="00644EEA">
      <w:pPr>
        <w:spacing w:before="5"/>
        <w:rPr>
          <w:rFonts w:eastAsia="Calibri" w:cs="Calibri"/>
          <w:b/>
          <w:bCs/>
          <w:color w:val="4F81BD" w:themeColor="accent1"/>
        </w:rPr>
      </w:pPr>
    </w:p>
    <w:p w14:paraId="746A16E2" w14:textId="79FAF54D" w:rsidR="00644EEA" w:rsidRPr="00A155B7" w:rsidRDefault="00D65879" w:rsidP="00986B82">
      <w:pPr>
        <w:ind w:left="-270"/>
        <w:rPr>
          <w:b/>
          <w:bCs/>
          <w:i/>
        </w:rPr>
      </w:pPr>
      <w:r w:rsidRPr="00A155B7">
        <w:rPr>
          <w:b/>
          <w:spacing w:val="-1"/>
        </w:rPr>
        <w:t>Goal</w:t>
      </w:r>
      <w:r w:rsidR="00674F6B" w:rsidRPr="00A155B7">
        <w:rPr>
          <w:b/>
          <w:spacing w:val="-1"/>
        </w:rPr>
        <w:t xml:space="preserve">: </w:t>
      </w:r>
      <w:r w:rsidR="00262F08" w:rsidRPr="00A155B7">
        <w:rPr>
          <w:bCs/>
          <w:i/>
        </w:rPr>
        <w:t xml:space="preserve">Provide the evidence, background and strategies </w:t>
      </w:r>
      <w:r w:rsidR="002450B7" w:rsidRPr="00A155B7">
        <w:rPr>
          <w:bCs/>
          <w:i/>
        </w:rPr>
        <w:t>needed</w:t>
      </w:r>
      <w:r w:rsidR="00262F08" w:rsidRPr="00A155B7">
        <w:rPr>
          <w:bCs/>
          <w:i/>
        </w:rPr>
        <w:t xml:space="preserve"> to implement changes in maternity practices </w:t>
      </w:r>
      <w:r w:rsidR="002450B7" w:rsidRPr="00A155B7">
        <w:rPr>
          <w:bCs/>
          <w:i/>
        </w:rPr>
        <w:t>and</w:t>
      </w:r>
      <w:r w:rsidR="00262F08" w:rsidRPr="00A155B7">
        <w:rPr>
          <w:bCs/>
          <w:i/>
        </w:rPr>
        <w:t xml:space="preserve"> provoke urgency, partnership and action to improve </w:t>
      </w:r>
      <w:r w:rsidR="00A36FC3" w:rsidRPr="00A155B7">
        <w:rPr>
          <w:bCs/>
          <w:i/>
        </w:rPr>
        <w:t xml:space="preserve">infant nutrition and maternal-infant </w:t>
      </w:r>
      <w:r w:rsidR="00635ADB" w:rsidRPr="00A155B7">
        <w:rPr>
          <w:bCs/>
          <w:i/>
        </w:rPr>
        <w:t xml:space="preserve">care </w:t>
      </w:r>
      <w:r w:rsidR="00262F08" w:rsidRPr="00A155B7">
        <w:rPr>
          <w:bCs/>
          <w:i/>
        </w:rPr>
        <w:t>within hospitals and the communities they serve.</w:t>
      </w:r>
    </w:p>
    <w:p w14:paraId="6CDEC154" w14:textId="77777777" w:rsidR="00E4167F" w:rsidRPr="00A155B7" w:rsidRDefault="00E4167F" w:rsidP="00D65879">
      <w:pPr>
        <w:ind w:left="155"/>
        <w:rPr>
          <w:b/>
          <w:bCs/>
        </w:rPr>
      </w:pPr>
    </w:p>
    <w:p w14:paraId="68328756" w14:textId="77777777" w:rsidR="00D65879" w:rsidRPr="00A155B7" w:rsidRDefault="00D65879" w:rsidP="00986B82">
      <w:pPr>
        <w:ind w:left="-270"/>
        <w:rPr>
          <w:b/>
          <w:bCs/>
        </w:rPr>
      </w:pPr>
      <w:r w:rsidRPr="00A155B7">
        <w:rPr>
          <w:b/>
          <w:bCs/>
        </w:rPr>
        <w:t xml:space="preserve">Objectives: </w:t>
      </w:r>
    </w:p>
    <w:p w14:paraId="757EE9CC" w14:textId="3F15FD64" w:rsidR="00D65879" w:rsidRPr="00A155B7" w:rsidRDefault="00D65879" w:rsidP="00986B82">
      <w:pPr>
        <w:pStyle w:val="ListParagraph"/>
        <w:numPr>
          <w:ilvl w:val="0"/>
          <w:numId w:val="6"/>
        </w:numPr>
        <w:ind w:left="450"/>
        <w:rPr>
          <w:bCs/>
        </w:rPr>
      </w:pPr>
      <w:r w:rsidRPr="00A155B7">
        <w:rPr>
          <w:bCs/>
        </w:rPr>
        <w:t>Describe the current climate and culture of breastfeeding improvement work in Texas</w:t>
      </w:r>
    </w:p>
    <w:p w14:paraId="20DC251B" w14:textId="56154973" w:rsidR="00D65879" w:rsidRPr="00A155B7" w:rsidRDefault="00815BF6" w:rsidP="00986B82">
      <w:pPr>
        <w:pStyle w:val="ListParagraph"/>
        <w:numPr>
          <w:ilvl w:val="0"/>
          <w:numId w:val="6"/>
        </w:numPr>
        <w:ind w:left="450"/>
        <w:rPr>
          <w:bCs/>
        </w:rPr>
      </w:pPr>
      <w:r w:rsidRPr="00A155B7">
        <w:rPr>
          <w:bCs/>
        </w:rPr>
        <w:t xml:space="preserve">Identify </w:t>
      </w:r>
      <w:r w:rsidR="00A36FC3" w:rsidRPr="00A155B7">
        <w:rPr>
          <w:bCs/>
        </w:rPr>
        <w:t>two opportunities to improve</w:t>
      </w:r>
      <w:r w:rsidR="00D65879" w:rsidRPr="00A155B7">
        <w:rPr>
          <w:bCs/>
        </w:rPr>
        <w:t xml:space="preserve"> </w:t>
      </w:r>
      <w:r w:rsidR="00A36FC3" w:rsidRPr="00A155B7">
        <w:rPr>
          <w:bCs/>
        </w:rPr>
        <w:t xml:space="preserve">the patient care experience and </w:t>
      </w:r>
      <w:r w:rsidRPr="00A155B7">
        <w:rPr>
          <w:bCs/>
        </w:rPr>
        <w:t xml:space="preserve">define </w:t>
      </w:r>
      <w:r w:rsidR="00A36FC3" w:rsidRPr="00A155B7">
        <w:rPr>
          <w:bCs/>
        </w:rPr>
        <w:t>short- and long-term health outcomes for lactating mothers and their babies</w:t>
      </w:r>
    </w:p>
    <w:p w14:paraId="12F035CD" w14:textId="142CDD00" w:rsidR="00E4167F" w:rsidRDefault="00D65879" w:rsidP="00E53540">
      <w:pPr>
        <w:pStyle w:val="ListParagraph"/>
        <w:numPr>
          <w:ilvl w:val="0"/>
          <w:numId w:val="6"/>
        </w:numPr>
        <w:ind w:left="450"/>
        <w:rPr>
          <w:bCs/>
        </w:rPr>
      </w:pPr>
      <w:r w:rsidRPr="00A155B7">
        <w:rPr>
          <w:bCs/>
        </w:rPr>
        <w:t xml:space="preserve">Outline </w:t>
      </w:r>
      <w:r w:rsidR="00986B82" w:rsidRPr="00A155B7">
        <w:rPr>
          <w:bCs/>
        </w:rPr>
        <w:t xml:space="preserve">one short-term improvement goal for your facility </w:t>
      </w:r>
      <w:r w:rsidRPr="00A155B7">
        <w:rPr>
          <w:bCs/>
        </w:rPr>
        <w:t xml:space="preserve">shown to impact exclusive breastfeeding </w:t>
      </w:r>
    </w:p>
    <w:p w14:paraId="4C6E0986" w14:textId="77777777" w:rsidR="00AF3E3B" w:rsidRPr="00A155B7" w:rsidRDefault="00AF3E3B" w:rsidP="00AF3E3B">
      <w:pPr>
        <w:pStyle w:val="ListParagraph"/>
        <w:ind w:left="450"/>
        <w:rPr>
          <w:bCs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9270"/>
      </w:tblGrid>
      <w:tr w:rsidR="003328F4" w:rsidRPr="00A155B7" w14:paraId="0FB61FB4" w14:textId="77777777" w:rsidTr="00282718">
        <w:trPr>
          <w:trHeight w:hRule="exact" w:val="378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634B9823" w14:textId="0A3EA74E" w:rsidR="003328F4" w:rsidRPr="007E5B8E" w:rsidRDefault="003328F4" w:rsidP="00C50E89">
            <w:pPr>
              <w:pStyle w:val="TableParagraph"/>
              <w:ind w:left="27"/>
              <w:rPr>
                <w:rFonts w:eastAsia="Calibri" w:cs="Calibri"/>
                <w:b/>
              </w:rPr>
            </w:pPr>
            <w:r w:rsidRPr="007E5B8E">
              <w:rPr>
                <w:b/>
                <w:spacing w:val="-1"/>
              </w:rPr>
              <w:t xml:space="preserve"> Time</w:t>
            </w:r>
          </w:p>
        </w:tc>
        <w:tc>
          <w:tcPr>
            <w:tcW w:w="9270" w:type="dxa"/>
            <w:shd w:val="clear" w:color="auto" w:fill="auto"/>
            <w:vAlign w:val="center"/>
          </w:tcPr>
          <w:p w14:paraId="66187484" w14:textId="4EDBB5FC" w:rsidR="003328F4" w:rsidRPr="00A155B7" w:rsidRDefault="003328F4" w:rsidP="00E4167F">
            <w:pPr>
              <w:pStyle w:val="TableParagraph"/>
              <w:ind w:left="27"/>
              <w:rPr>
                <w:rFonts w:eastAsia="Calibri" w:cs="Calibri"/>
              </w:rPr>
            </w:pPr>
            <w:r w:rsidRPr="00A155B7">
              <w:rPr>
                <w:b/>
                <w:spacing w:val="-1"/>
              </w:rPr>
              <w:t xml:space="preserve">Topics and </w:t>
            </w:r>
            <w:r w:rsidR="00E4167F" w:rsidRPr="00A155B7">
              <w:rPr>
                <w:b/>
                <w:spacing w:val="-1"/>
              </w:rPr>
              <w:t>Speakers</w:t>
            </w:r>
            <w:r w:rsidRPr="00A155B7">
              <w:rPr>
                <w:b/>
                <w:spacing w:val="-1"/>
              </w:rPr>
              <w:t xml:space="preserve">                             </w:t>
            </w:r>
          </w:p>
        </w:tc>
      </w:tr>
      <w:tr w:rsidR="003328F4" w:rsidRPr="00A155B7" w14:paraId="08DA1CB1" w14:textId="77777777" w:rsidTr="00282718">
        <w:trPr>
          <w:trHeight w:hRule="exact" w:val="270"/>
          <w:jc w:val="center"/>
        </w:trPr>
        <w:tc>
          <w:tcPr>
            <w:tcW w:w="985" w:type="dxa"/>
            <w:shd w:val="clear" w:color="auto" w:fill="EEECE1" w:themeFill="background2"/>
          </w:tcPr>
          <w:p w14:paraId="58EB05BF" w14:textId="5183BDBD" w:rsidR="003328F4" w:rsidRPr="007E5B8E" w:rsidRDefault="003328F4" w:rsidP="001B7181">
            <w:pPr>
              <w:pStyle w:val="TableParagraph"/>
              <w:ind w:left="27"/>
              <w:rPr>
                <w:rFonts w:eastAsia="Calibri" w:cs="Calibri"/>
                <w:b/>
              </w:rPr>
            </w:pPr>
            <w:r w:rsidRPr="007E5B8E">
              <w:rPr>
                <w:b/>
              </w:rPr>
              <w:t>7:00</w:t>
            </w:r>
            <w:r w:rsidR="007E5B8E">
              <w:rPr>
                <w:b/>
              </w:rPr>
              <w:t xml:space="preserve"> </w:t>
            </w:r>
            <w:r w:rsidRPr="007E5B8E">
              <w:rPr>
                <w:b/>
              </w:rPr>
              <w:t>am</w:t>
            </w:r>
          </w:p>
        </w:tc>
        <w:tc>
          <w:tcPr>
            <w:tcW w:w="9270" w:type="dxa"/>
            <w:shd w:val="clear" w:color="auto" w:fill="EEECE1" w:themeFill="background2"/>
          </w:tcPr>
          <w:p w14:paraId="4B48438F" w14:textId="77777777" w:rsidR="003328F4" w:rsidRPr="00A155B7" w:rsidRDefault="003328F4" w:rsidP="00C50E89">
            <w:pPr>
              <w:pStyle w:val="TableParagraph"/>
              <w:ind w:left="27"/>
              <w:rPr>
                <w:rFonts w:eastAsia="Calibri" w:cs="Calibri"/>
                <w:b/>
              </w:rPr>
            </w:pPr>
            <w:r w:rsidRPr="00A155B7">
              <w:rPr>
                <w:b/>
              </w:rPr>
              <w:t>Registration</w:t>
            </w:r>
            <w:r w:rsidRPr="00A155B7">
              <w:rPr>
                <w:b/>
                <w:spacing w:val="-1"/>
              </w:rPr>
              <w:t xml:space="preserve"> </w:t>
            </w:r>
            <w:r w:rsidRPr="00A155B7">
              <w:rPr>
                <w:b/>
              </w:rPr>
              <w:t>and</w:t>
            </w:r>
            <w:r w:rsidRPr="00A155B7">
              <w:rPr>
                <w:b/>
                <w:spacing w:val="-2"/>
              </w:rPr>
              <w:t xml:space="preserve"> </w:t>
            </w:r>
            <w:r w:rsidRPr="00A155B7">
              <w:rPr>
                <w:b/>
                <w:spacing w:val="-1"/>
              </w:rPr>
              <w:t>Breakfast</w:t>
            </w:r>
          </w:p>
        </w:tc>
      </w:tr>
      <w:tr w:rsidR="00C5585B" w:rsidRPr="00A155B7" w14:paraId="2C20A438" w14:textId="77777777" w:rsidTr="002E3990">
        <w:trPr>
          <w:trHeight w:hRule="exact" w:val="1054"/>
          <w:jc w:val="center"/>
        </w:trPr>
        <w:tc>
          <w:tcPr>
            <w:tcW w:w="985" w:type="dxa"/>
            <w:shd w:val="clear" w:color="auto" w:fill="EEECE1" w:themeFill="background2"/>
          </w:tcPr>
          <w:p w14:paraId="706D7C1F" w14:textId="4612E1DD" w:rsidR="00C5585B" w:rsidRPr="007E5B8E" w:rsidRDefault="00C5585B" w:rsidP="001B7181">
            <w:pPr>
              <w:pStyle w:val="TableParagraph"/>
              <w:ind w:left="27"/>
              <w:rPr>
                <w:b/>
              </w:rPr>
            </w:pPr>
            <w:r w:rsidRPr="007E5B8E">
              <w:rPr>
                <w:b/>
              </w:rPr>
              <w:t>7:00</w:t>
            </w:r>
            <w:r w:rsidR="007E5B8E">
              <w:rPr>
                <w:b/>
              </w:rPr>
              <w:t xml:space="preserve"> </w:t>
            </w:r>
            <w:r w:rsidRPr="007E5B8E">
              <w:rPr>
                <w:b/>
              </w:rPr>
              <w:t>am</w:t>
            </w:r>
          </w:p>
        </w:tc>
        <w:tc>
          <w:tcPr>
            <w:tcW w:w="9270" w:type="dxa"/>
            <w:shd w:val="clear" w:color="auto" w:fill="EEECE1" w:themeFill="background2"/>
          </w:tcPr>
          <w:p w14:paraId="3F3EC3CB" w14:textId="1922669F" w:rsidR="00C5585B" w:rsidRPr="00A155B7" w:rsidRDefault="00C5585B" w:rsidP="006879C5">
            <w:pPr>
              <w:pStyle w:val="TableParagraph"/>
              <w:ind w:left="27"/>
              <w:rPr>
                <w:b/>
                <w:spacing w:val="-1"/>
              </w:rPr>
            </w:pPr>
            <w:r w:rsidRPr="00A155B7">
              <w:rPr>
                <w:b/>
                <w:spacing w:val="-1"/>
              </w:rPr>
              <w:t>Breastfeeding Medicine CME: Coffee and Breakfast for Providers</w:t>
            </w:r>
          </w:p>
          <w:p w14:paraId="3CCE56EC" w14:textId="77777777" w:rsidR="002E3990" w:rsidRPr="00A155B7" w:rsidRDefault="002E3990" w:rsidP="002E39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A155B7">
              <w:rPr>
                <w:rFonts w:asciiTheme="minorHAnsi" w:hAnsiTheme="minorHAnsi"/>
                <w:bCs/>
                <w:sz w:val="22"/>
                <w:szCs w:val="22"/>
              </w:rPr>
              <w:t>Pamela D. Berens</w:t>
            </w:r>
            <w:r w:rsidRPr="00A155B7">
              <w:rPr>
                <w:rFonts w:asciiTheme="minorHAnsi" w:hAnsiTheme="minorHAnsi"/>
                <w:sz w:val="22"/>
                <w:szCs w:val="22"/>
              </w:rPr>
              <w:t xml:space="preserve">, MD, FABM, </w:t>
            </w:r>
            <w:r w:rsidRPr="00A155B7">
              <w:rPr>
                <w:rFonts w:asciiTheme="minorHAnsi" w:hAnsiTheme="minorHAnsi"/>
                <w:i/>
                <w:sz w:val="22"/>
                <w:szCs w:val="22"/>
              </w:rPr>
              <w:t>Obstetrician/Gynecologist</w:t>
            </w:r>
            <w:r w:rsidRPr="00A155B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A155B7">
              <w:rPr>
                <w:rFonts w:asciiTheme="minorHAnsi" w:hAnsiTheme="minorHAnsi"/>
                <w:i/>
                <w:sz w:val="22"/>
                <w:szCs w:val="22"/>
              </w:rPr>
              <w:t>McGovern Medical School at University of Texas Health Science Center; ACOG Breastfeeding Expert Work Group</w:t>
            </w:r>
          </w:p>
          <w:p w14:paraId="57C7A5A5" w14:textId="212A9A83" w:rsidR="002E3990" w:rsidRPr="00A155B7" w:rsidRDefault="002E3990" w:rsidP="006879C5">
            <w:pPr>
              <w:pStyle w:val="TableParagraph"/>
              <w:ind w:left="27"/>
              <w:rPr>
                <w:b/>
                <w:spacing w:val="-1"/>
              </w:rPr>
            </w:pPr>
          </w:p>
          <w:p w14:paraId="7A7658D2" w14:textId="293A6A33" w:rsidR="002E3990" w:rsidRPr="00A155B7" w:rsidRDefault="002E3990" w:rsidP="006879C5">
            <w:pPr>
              <w:pStyle w:val="TableParagraph"/>
              <w:ind w:left="27"/>
              <w:rPr>
                <w:b/>
                <w:spacing w:val="-1"/>
              </w:rPr>
            </w:pPr>
          </w:p>
          <w:p w14:paraId="4108EE62" w14:textId="77777777" w:rsidR="002E3990" w:rsidRPr="00A155B7" w:rsidRDefault="002E3990" w:rsidP="006879C5">
            <w:pPr>
              <w:pStyle w:val="TableParagraph"/>
              <w:ind w:left="27"/>
              <w:rPr>
                <w:b/>
                <w:spacing w:val="-1"/>
              </w:rPr>
            </w:pPr>
          </w:p>
          <w:p w14:paraId="333FA819" w14:textId="26A955FB" w:rsidR="006879C5" w:rsidRPr="00A155B7" w:rsidRDefault="006879C5" w:rsidP="00015C2C">
            <w:pPr>
              <w:pStyle w:val="TableParagraph"/>
              <w:rPr>
                <w:b/>
                <w:color w:val="FF0000"/>
                <w:spacing w:val="-1"/>
              </w:rPr>
            </w:pPr>
          </w:p>
        </w:tc>
      </w:tr>
      <w:tr w:rsidR="003328F4" w:rsidRPr="00A155B7" w14:paraId="39132FB9" w14:textId="77777777" w:rsidTr="00282718">
        <w:trPr>
          <w:trHeight w:hRule="exact" w:val="973"/>
          <w:jc w:val="center"/>
        </w:trPr>
        <w:tc>
          <w:tcPr>
            <w:tcW w:w="985" w:type="dxa"/>
            <w:shd w:val="clear" w:color="auto" w:fill="auto"/>
          </w:tcPr>
          <w:p w14:paraId="16455BF4" w14:textId="5D6FABD5" w:rsidR="003328F4" w:rsidRPr="007E5B8E" w:rsidRDefault="003328F4" w:rsidP="001B7181">
            <w:pPr>
              <w:pStyle w:val="TableParagraph"/>
              <w:ind w:left="27"/>
              <w:rPr>
                <w:b/>
              </w:rPr>
            </w:pPr>
            <w:r w:rsidRPr="007E5B8E">
              <w:rPr>
                <w:b/>
              </w:rPr>
              <w:t>8:00</w:t>
            </w:r>
            <w:r w:rsidR="007E5B8E">
              <w:rPr>
                <w:b/>
              </w:rPr>
              <w:t xml:space="preserve"> </w:t>
            </w:r>
            <w:r w:rsidRPr="007E5B8E">
              <w:rPr>
                <w:b/>
              </w:rPr>
              <w:t xml:space="preserve">am </w:t>
            </w:r>
          </w:p>
        </w:tc>
        <w:tc>
          <w:tcPr>
            <w:tcW w:w="9270" w:type="dxa"/>
            <w:shd w:val="clear" w:color="auto" w:fill="auto"/>
          </w:tcPr>
          <w:p w14:paraId="42126A0E" w14:textId="77777777" w:rsidR="003328F4" w:rsidRPr="00A155B7" w:rsidRDefault="003328F4" w:rsidP="005962D2">
            <w:pPr>
              <w:rPr>
                <w:b/>
              </w:rPr>
            </w:pPr>
            <w:r w:rsidRPr="00A155B7">
              <w:rPr>
                <w:b/>
              </w:rPr>
              <w:t>Introduction and Welcome</w:t>
            </w:r>
          </w:p>
          <w:p w14:paraId="44AE25B7" w14:textId="663FBAF9" w:rsidR="00DD2658" w:rsidRPr="00A155B7" w:rsidRDefault="00DD2658" w:rsidP="00DD2658">
            <w:r w:rsidRPr="00A155B7">
              <w:t>Jul</w:t>
            </w:r>
            <w:r w:rsidR="002E3990" w:rsidRPr="00A155B7">
              <w:t xml:space="preserve">ie Stagg, MSN, RN, IBCLC, RLC, </w:t>
            </w:r>
            <w:r w:rsidRPr="00A155B7">
              <w:rPr>
                <w:i/>
              </w:rPr>
              <w:t xml:space="preserve">State Breastfeeding Coordinator; Women's, Maternal, Perinatal and Infant Health Nurse Consultant/Team Lead, </w:t>
            </w:r>
            <w:r w:rsidR="00420FA9">
              <w:rPr>
                <w:i/>
              </w:rPr>
              <w:t xml:space="preserve">Texas </w:t>
            </w:r>
            <w:r w:rsidRPr="00A155B7">
              <w:rPr>
                <w:i/>
              </w:rPr>
              <w:t>Department of State Health Services</w:t>
            </w:r>
          </w:p>
          <w:p w14:paraId="7DE56C70" w14:textId="5B44E53E" w:rsidR="00A33DB7" w:rsidRPr="00A155B7" w:rsidRDefault="00A33DB7" w:rsidP="003576E5">
            <w:pPr>
              <w:pStyle w:val="TableParagraph"/>
              <w:rPr>
                <w:i/>
                <w:spacing w:val="-1"/>
              </w:rPr>
            </w:pPr>
          </w:p>
        </w:tc>
      </w:tr>
      <w:tr w:rsidR="003328F4" w:rsidRPr="00A155B7" w14:paraId="366F40B2" w14:textId="77777777" w:rsidTr="00A155B7">
        <w:trPr>
          <w:trHeight w:hRule="exact" w:val="1000"/>
          <w:jc w:val="center"/>
        </w:trPr>
        <w:tc>
          <w:tcPr>
            <w:tcW w:w="985" w:type="dxa"/>
          </w:tcPr>
          <w:p w14:paraId="1B0EFDC8" w14:textId="1F45EC16" w:rsidR="003328F4" w:rsidRPr="007E5B8E" w:rsidRDefault="007510FE" w:rsidP="007510FE">
            <w:pPr>
              <w:pStyle w:val="TableParagraph"/>
              <w:spacing w:before="1"/>
              <w:ind w:left="27"/>
              <w:rPr>
                <w:b/>
              </w:rPr>
            </w:pPr>
            <w:r w:rsidRPr="007E5B8E">
              <w:rPr>
                <w:b/>
              </w:rPr>
              <w:t>8:20</w:t>
            </w:r>
            <w:r w:rsidR="007E5B8E">
              <w:rPr>
                <w:b/>
              </w:rPr>
              <w:t xml:space="preserve"> </w:t>
            </w:r>
            <w:r w:rsidR="003328F4" w:rsidRPr="007E5B8E">
              <w:rPr>
                <w:b/>
              </w:rPr>
              <w:t xml:space="preserve">am  </w:t>
            </w:r>
          </w:p>
        </w:tc>
        <w:tc>
          <w:tcPr>
            <w:tcW w:w="9270" w:type="dxa"/>
          </w:tcPr>
          <w:p w14:paraId="4827BBE8" w14:textId="3CC242F0" w:rsidR="003328F4" w:rsidRPr="00A155B7" w:rsidRDefault="003328F4" w:rsidP="00735883">
            <w:pPr>
              <w:pStyle w:val="TableParagraph"/>
              <w:spacing w:before="1"/>
              <w:ind w:left="27"/>
              <w:rPr>
                <w:rFonts w:eastAsia="Calibri" w:cs="Calibri"/>
              </w:rPr>
            </w:pPr>
            <w:r w:rsidRPr="00A155B7">
              <w:rPr>
                <w:b/>
                <w:spacing w:val="-1"/>
              </w:rPr>
              <w:t>State of Breastfeeding</w:t>
            </w:r>
            <w:r w:rsidR="00A5621E" w:rsidRPr="00A155B7">
              <w:rPr>
                <w:b/>
                <w:spacing w:val="-1"/>
              </w:rPr>
              <w:t xml:space="preserve"> in Texas</w:t>
            </w:r>
            <w:r w:rsidRPr="00A155B7">
              <w:rPr>
                <w:b/>
                <w:spacing w:val="-1"/>
              </w:rPr>
              <w:t xml:space="preserve"> </w:t>
            </w:r>
          </w:p>
          <w:p w14:paraId="66E5F158" w14:textId="60F4CDCC" w:rsidR="00DD2658" w:rsidRPr="00A155B7" w:rsidRDefault="00DD2658" w:rsidP="00DD2658">
            <w:r w:rsidRPr="00A155B7">
              <w:t>Jul</w:t>
            </w:r>
            <w:r w:rsidR="002E3990" w:rsidRPr="00A155B7">
              <w:t xml:space="preserve">ie Stagg, MSN, RN, IBCLC, RLC, </w:t>
            </w:r>
            <w:r w:rsidRPr="00A155B7">
              <w:rPr>
                <w:i/>
              </w:rPr>
              <w:t xml:space="preserve">State Breastfeeding Coordinator; Women's, Maternal, Perinatal and Infant Health Nurse Consultant/Team Lead, </w:t>
            </w:r>
            <w:r w:rsidR="00420FA9">
              <w:rPr>
                <w:i/>
              </w:rPr>
              <w:t xml:space="preserve">Texas </w:t>
            </w:r>
            <w:r w:rsidRPr="00A155B7">
              <w:rPr>
                <w:i/>
              </w:rPr>
              <w:t>Department of State Health Services</w:t>
            </w:r>
          </w:p>
          <w:p w14:paraId="292AB102" w14:textId="0A9DE850" w:rsidR="003328F4" w:rsidRPr="00A155B7" w:rsidRDefault="003328F4" w:rsidP="006879C5">
            <w:pPr>
              <w:ind w:left="2700" w:hanging="2700"/>
              <w:rPr>
                <w:rFonts w:eastAsia="Times New Roman" w:cstheme="minorHAnsi"/>
              </w:rPr>
            </w:pPr>
          </w:p>
        </w:tc>
      </w:tr>
      <w:tr w:rsidR="003328F4" w:rsidRPr="00A155B7" w14:paraId="7CCC8DFA" w14:textId="77777777" w:rsidTr="00F45E0F">
        <w:trPr>
          <w:trHeight w:hRule="exact" w:val="1639"/>
          <w:jc w:val="center"/>
        </w:trPr>
        <w:tc>
          <w:tcPr>
            <w:tcW w:w="985" w:type="dxa"/>
          </w:tcPr>
          <w:p w14:paraId="39DEDAD4" w14:textId="587EBC11" w:rsidR="003328F4" w:rsidRPr="007E5B8E" w:rsidRDefault="007510FE" w:rsidP="007510FE">
            <w:pPr>
              <w:pStyle w:val="TableParagraph"/>
              <w:spacing w:before="1"/>
              <w:ind w:left="27"/>
              <w:rPr>
                <w:b/>
              </w:rPr>
            </w:pPr>
            <w:r w:rsidRPr="007E5B8E">
              <w:rPr>
                <w:b/>
              </w:rPr>
              <w:t>9</w:t>
            </w:r>
            <w:r w:rsidR="003328F4" w:rsidRPr="007E5B8E">
              <w:rPr>
                <w:b/>
              </w:rPr>
              <w:t>:</w:t>
            </w:r>
            <w:r w:rsidRPr="007E5B8E">
              <w:rPr>
                <w:b/>
              </w:rPr>
              <w:t>00</w:t>
            </w:r>
            <w:r w:rsidR="007E5B8E">
              <w:rPr>
                <w:b/>
              </w:rPr>
              <w:t xml:space="preserve"> </w:t>
            </w:r>
            <w:r w:rsidR="003328F4" w:rsidRPr="007E5B8E">
              <w:rPr>
                <w:b/>
              </w:rPr>
              <w:t xml:space="preserve">am </w:t>
            </w:r>
          </w:p>
        </w:tc>
        <w:tc>
          <w:tcPr>
            <w:tcW w:w="9270" w:type="dxa"/>
          </w:tcPr>
          <w:p w14:paraId="1E5F8D1E" w14:textId="61A76132" w:rsidR="00F45E0F" w:rsidRPr="00A155B7" w:rsidRDefault="00015C2C" w:rsidP="00F45E0F">
            <w:pPr>
              <w:pStyle w:val="TableParagraph"/>
              <w:spacing w:before="1"/>
              <w:ind w:left="27"/>
              <w:rPr>
                <w:b/>
                <w:spacing w:val="-1"/>
              </w:rPr>
            </w:pPr>
            <w:r w:rsidRPr="00A155B7">
              <w:rPr>
                <w:b/>
                <w:spacing w:val="-1"/>
              </w:rPr>
              <w:t>Keynote Session</w:t>
            </w:r>
          </w:p>
          <w:p w14:paraId="7302F9EF" w14:textId="084448F6" w:rsidR="00DD2658" w:rsidRPr="00A155B7" w:rsidRDefault="00DD2658" w:rsidP="00DD2658">
            <w:pPr>
              <w:pStyle w:val="TableParagraph"/>
              <w:spacing w:line="259" w:lineRule="auto"/>
              <w:ind w:right="253"/>
              <w:contextualSpacing/>
              <w:rPr>
                <w:rStyle w:val="Emphasis"/>
                <w:i w:val="0"/>
                <w:iCs w:val="0"/>
                <w:color w:val="000000"/>
              </w:rPr>
            </w:pPr>
            <w:r w:rsidRPr="00A155B7">
              <w:rPr>
                <w:rStyle w:val="Emphasis"/>
                <w:i w:val="0"/>
                <w:color w:val="000000"/>
              </w:rPr>
              <w:t>Kaili Stehel</w:t>
            </w:r>
            <w:r w:rsidR="00AF3E3B">
              <w:rPr>
                <w:rStyle w:val="Emphasis"/>
                <w:i w:val="0"/>
                <w:color w:val="000000"/>
              </w:rPr>
              <w:t>,</w:t>
            </w:r>
            <w:r w:rsidRPr="00A155B7">
              <w:rPr>
                <w:rStyle w:val="Emphasis"/>
                <w:i w:val="0"/>
                <w:color w:val="000000"/>
              </w:rPr>
              <w:t xml:space="preserve"> MD</w:t>
            </w:r>
            <w:r w:rsidR="005F57A6">
              <w:rPr>
                <w:rStyle w:val="Emphasis"/>
                <w:i w:val="0"/>
                <w:color w:val="000000"/>
              </w:rPr>
              <w:t>,</w:t>
            </w:r>
            <w:r w:rsidRPr="00A155B7">
              <w:rPr>
                <w:rStyle w:val="Emphasis"/>
                <w:i w:val="0"/>
                <w:color w:val="000000"/>
              </w:rPr>
              <w:t xml:space="preserve"> IBCLC</w:t>
            </w:r>
            <w:r w:rsidRPr="00A155B7">
              <w:rPr>
                <w:rStyle w:val="Emphasis"/>
                <w:bCs/>
                <w:color w:val="000000"/>
              </w:rPr>
              <w:t>,</w:t>
            </w:r>
            <w:r w:rsidRPr="00A155B7">
              <w:rPr>
                <w:rStyle w:val="Emphasis"/>
                <w:b/>
                <w:bCs/>
                <w:color w:val="000000"/>
              </w:rPr>
              <w:t xml:space="preserve"> </w:t>
            </w:r>
            <w:r w:rsidRPr="00A155B7">
              <w:rPr>
                <w:rStyle w:val="Emphasis"/>
                <w:bCs/>
                <w:color w:val="000000"/>
              </w:rPr>
              <w:t>Pediatrician,</w:t>
            </w:r>
            <w:r w:rsidRPr="00A155B7">
              <w:rPr>
                <w:rStyle w:val="Emphasis"/>
                <w:b/>
                <w:bCs/>
                <w:color w:val="000000"/>
              </w:rPr>
              <w:t xml:space="preserve"> </w:t>
            </w:r>
            <w:r w:rsidRPr="00A155B7">
              <w:rPr>
                <w:rStyle w:val="Emphasis"/>
                <w:color w:val="000000"/>
              </w:rPr>
              <w:t>University of Texas Southwestern Medical Center Dallas, Parkland Hospital; Pediatrix Medical Group, Baylor University Medical Center; Co-chapter Breastfeeding Coordinator, American Academy of Pediatrics; Co-chair of the Texas Pediatric Society Fetus and Newborn Committee</w:t>
            </w:r>
          </w:p>
          <w:p w14:paraId="357DD906" w14:textId="4C9FE04B" w:rsidR="003328F4" w:rsidRPr="00A155B7" w:rsidRDefault="003328F4" w:rsidP="00737C0C">
            <w:pPr>
              <w:pStyle w:val="NormalWeb"/>
              <w:rPr>
                <w:rFonts w:asciiTheme="minorHAnsi" w:hAnsiTheme="minorHAnsi"/>
                <w:b/>
                <w:spacing w:val="-1"/>
                <w:sz w:val="22"/>
                <w:szCs w:val="22"/>
              </w:rPr>
            </w:pPr>
          </w:p>
        </w:tc>
      </w:tr>
      <w:tr w:rsidR="003328F4" w:rsidRPr="00A155B7" w14:paraId="3FDDB645" w14:textId="77777777" w:rsidTr="00282718">
        <w:trPr>
          <w:trHeight w:hRule="exact" w:val="298"/>
          <w:jc w:val="center"/>
        </w:trPr>
        <w:tc>
          <w:tcPr>
            <w:tcW w:w="985" w:type="dxa"/>
            <w:shd w:val="clear" w:color="auto" w:fill="EEECE1" w:themeFill="background2"/>
          </w:tcPr>
          <w:p w14:paraId="4F9E5952" w14:textId="1101BB3C" w:rsidR="003328F4" w:rsidRPr="007E5B8E" w:rsidRDefault="00DE0605" w:rsidP="007510FE">
            <w:pPr>
              <w:pStyle w:val="TableParagraph"/>
              <w:ind w:left="27"/>
              <w:rPr>
                <w:rFonts w:eastAsia="Calibri" w:cs="Calibri"/>
                <w:b/>
              </w:rPr>
            </w:pPr>
            <w:r w:rsidRPr="007E5B8E">
              <w:rPr>
                <w:b/>
              </w:rPr>
              <w:t>9:</w:t>
            </w:r>
            <w:r w:rsidR="007510FE" w:rsidRPr="007E5B8E">
              <w:rPr>
                <w:b/>
              </w:rPr>
              <w:t>50</w:t>
            </w:r>
            <w:r w:rsidR="007E5B8E">
              <w:rPr>
                <w:b/>
              </w:rPr>
              <w:t xml:space="preserve"> </w:t>
            </w:r>
            <w:r w:rsidR="003328F4" w:rsidRPr="007E5B8E">
              <w:rPr>
                <w:b/>
              </w:rPr>
              <w:t>am</w:t>
            </w:r>
          </w:p>
        </w:tc>
        <w:tc>
          <w:tcPr>
            <w:tcW w:w="9270" w:type="dxa"/>
            <w:shd w:val="clear" w:color="auto" w:fill="EEECE1" w:themeFill="background2"/>
          </w:tcPr>
          <w:p w14:paraId="08D58153" w14:textId="17C89F51" w:rsidR="003328F4" w:rsidRPr="00DB2755" w:rsidRDefault="003328F4" w:rsidP="00735883">
            <w:pPr>
              <w:pStyle w:val="TableParagraph"/>
              <w:ind w:left="27"/>
              <w:rPr>
                <w:rFonts w:eastAsia="Calibri" w:cs="Calibri"/>
                <w:b/>
              </w:rPr>
            </w:pPr>
            <w:r w:rsidRPr="00DB2755">
              <w:rPr>
                <w:b/>
              </w:rPr>
              <w:t xml:space="preserve">Break </w:t>
            </w:r>
          </w:p>
        </w:tc>
      </w:tr>
      <w:tr w:rsidR="003328F4" w:rsidRPr="00A155B7" w14:paraId="302BAE29" w14:textId="77777777" w:rsidTr="00AF3E3B">
        <w:trPr>
          <w:trHeight w:hRule="exact" w:val="6760"/>
          <w:jc w:val="center"/>
        </w:trPr>
        <w:tc>
          <w:tcPr>
            <w:tcW w:w="985" w:type="dxa"/>
            <w:shd w:val="clear" w:color="auto" w:fill="auto"/>
          </w:tcPr>
          <w:p w14:paraId="2645B42E" w14:textId="0A78A539" w:rsidR="003328F4" w:rsidRPr="007E5B8E" w:rsidRDefault="003328F4" w:rsidP="001B7181">
            <w:pPr>
              <w:pStyle w:val="TableParagraph"/>
              <w:ind w:left="27"/>
              <w:rPr>
                <w:b/>
              </w:rPr>
            </w:pPr>
            <w:r w:rsidRPr="007E5B8E">
              <w:rPr>
                <w:b/>
              </w:rPr>
              <w:lastRenderedPageBreak/>
              <w:t>10:20</w:t>
            </w:r>
            <w:r w:rsidR="007E5B8E">
              <w:rPr>
                <w:b/>
              </w:rPr>
              <w:t xml:space="preserve"> </w:t>
            </w:r>
            <w:r w:rsidRPr="007E5B8E">
              <w:rPr>
                <w:b/>
              </w:rPr>
              <w:t>am</w:t>
            </w:r>
          </w:p>
        </w:tc>
        <w:tc>
          <w:tcPr>
            <w:tcW w:w="9270" w:type="dxa"/>
            <w:shd w:val="clear" w:color="auto" w:fill="auto"/>
          </w:tcPr>
          <w:p w14:paraId="5608E632" w14:textId="174EC7A0" w:rsidR="003328F4" w:rsidRPr="00A155B7" w:rsidRDefault="003328F4" w:rsidP="00C5585B">
            <w:pPr>
              <w:pStyle w:val="TableParagraph"/>
              <w:rPr>
                <w:b/>
                <w:spacing w:val="-1"/>
              </w:rPr>
            </w:pPr>
            <w:r w:rsidRPr="00A155B7">
              <w:rPr>
                <w:b/>
                <w:spacing w:val="-1"/>
              </w:rPr>
              <w:t>Taking the First Steps Down the Road to Quality Care: Panel of Hospital “All Stars”</w:t>
            </w:r>
          </w:p>
          <w:p w14:paraId="50ABB905" w14:textId="77777777" w:rsidR="00AF3E3B" w:rsidRDefault="00AF3E3B" w:rsidP="00C5585B">
            <w:pPr>
              <w:pStyle w:val="TableParagraph"/>
              <w:rPr>
                <w:b/>
                <w:spacing w:val="-1"/>
              </w:rPr>
            </w:pPr>
          </w:p>
          <w:p w14:paraId="444CF8FA" w14:textId="015FF676" w:rsidR="00251AE5" w:rsidRPr="00AF3E3B" w:rsidRDefault="002E3990" w:rsidP="00C5585B">
            <w:pPr>
              <w:pStyle w:val="TableParagraph"/>
              <w:rPr>
                <w:b/>
                <w:i/>
                <w:spacing w:val="-1"/>
              </w:rPr>
            </w:pPr>
            <w:r w:rsidRPr="00AF3E3B">
              <w:rPr>
                <w:b/>
                <w:i/>
                <w:spacing w:val="-1"/>
              </w:rPr>
              <w:t xml:space="preserve">Objectives: </w:t>
            </w:r>
          </w:p>
          <w:p w14:paraId="4336661B" w14:textId="77777777" w:rsidR="00EA3CCC" w:rsidRPr="00A155B7" w:rsidRDefault="00F46E9E" w:rsidP="002E3990">
            <w:pPr>
              <w:pStyle w:val="TableParagraph"/>
              <w:numPr>
                <w:ilvl w:val="0"/>
                <w:numId w:val="34"/>
              </w:numPr>
              <w:rPr>
                <w:spacing w:val="-1"/>
              </w:rPr>
            </w:pPr>
            <w:r w:rsidRPr="00A155B7">
              <w:rPr>
                <w:spacing w:val="-1"/>
              </w:rPr>
              <w:t xml:space="preserve">Describe two strategies that could be leveraged to improve the adoption of evidence-based maternity practices that support breastfeeding </w:t>
            </w:r>
          </w:p>
          <w:p w14:paraId="18F7E3EA" w14:textId="3EAFC821" w:rsidR="00EA3CCC" w:rsidRPr="00A155B7" w:rsidRDefault="00F46E9E" w:rsidP="002E3990">
            <w:pPr>
              <w:pStyle w:val="TableParagraph"/>
              <w:numPr>
                <w:ilvl w:val="0"/>
                <w:numId w:val="34"/>
              </w:numPr>
              <w:rPr>
                <w:spacing w:val="-1"/>
              </w:rPr>
            </w:pPr>
            <w:r w:rsidRPr="00A155B7">
              <w:rPr>
                <w:spacing w:val="-1"/>
              </w:rPr>
              <w:t>Outline the link between improving breastfeeding outcomes and improving the health of the community healthcare organizations serve</w:t>
            </w:r>
          </w:p>
          <w:p w14:paraId="5CF014EF" w14:textId="127525C2" w:rsidR="002E3990" w:rsidRPr="00A155B7" w:rsidRDefault="00F46E9E" w:rsidP="00C5585B">
            <w:pPr>
              <w:pStyle w:val="TableParagraph"/>
              <w:numPr>
                <w:ilvl w:val="0"/>
                <w:numId w:val="34"/>
              </w:numPr>
              <w:rPr>
                <w:spacing w:val="-1"/>
              </w:rPr>
            </w:pPr>
            <w:r w:rsidRPr="00A155B7">
              <w:rPr>
                <w:spacing w:val="-1"/>
              </w:rPr>
              <w:t xml:space="preserve">Identify two ways improving breastfeeding support aligns with the goal of providing </w:t>
            </w:r>
            <w:r w:rsidR="002E3990" w:rsidRPr="00A155B7">
              <w:rPr>
                <w:spacing w:val="-1"/>
              </w:rPr>
              <w:t>the highest quality care to all</w:t>
            </w:r>
          </w:p>
          <w:p w14:paraId="66E5DD7D" w14:textId="77777777" w:rsidR="00AF3E3B" w:rsidRDefault="00AF3E3B" w:rsidP="00251AE5">
            <w:pPr>
              <w:pStyle w:val="TableParagraph"/>
              <w:spacing w:line="259" w:lineRule="auto"/>
              <w:ind w:right="253"/>
              <w:rPr>
                <w:b/>
                <w:i/>
              </w:rPr>
            </w:pPr>
          </w:p>
          <w:p w14:paraId="54D16BDE" w14:textId="77777777" w:rsidR="00251AE5" w:rsidRPr="00A155B7" w:rsidRDefault="00251AE5" w:rsidP="00251AE5">
            <w:pPr>
              <w:pStyle w:val="TableParagraph"/>
              <w:spacing w:line="259" w:lineRule="auto"/>
              <w:ind w:right="253"/>
              <w:rPr>
                <w:b/>
                <w:i/>
              </w:rPr>
            </w:pPr>
            <w:r w:rsidRPr="00A155B7">
              <w:rPr>
                <w:b/>
                <w:i/>
              </w:rPr>
              <w:t>Facilitator:</w:t>
            </w:r>
          </w:p>
          <w:p w14:paraId="60470D79" w14:textId="5B75ED9F" w:rsidR="00251AE5" w:rsidRPr="00A155B7" w:rsidRDefault="008F2F7C" w:rsidP="00251AE5">
            <w:pPr>
              <w:rPr>
                <w:rFonts w:eastAsia="Times New Roman" w:cstheme="minorHAnsi"/>
                <w:b/>
                <w:i/>
              </w:rPr>
            </w:pPr>
            <w:r w:rsidRPr="00A155B7">
              <w:rPr>
                <w:rFonts w:eastAsia="Times New Roman" w:cstheme="minorHAnsi"/>
              </w:rPr>
              <w:t xml:space="preserve">Veronica Hendrix, </w:t>
            </w:r>
            <w:r w:rsidRPr="00A155B7">
              <w:rPr>
                <w:color w:val="000000"/>
              </w:rPr>
              <w:t xml:space="preserve">LVN, IBCLC, RLC, </w:t>
            </w:r>
            <w:r w:rsidRPr="00A155B7">
              <w:rPr>
                <w:i/>
                <w:color w:val="000000"/>
              </w:rPr>
              <w:t xml:space="preserve">Texas Ten Step Program Coordinator, </w:t>
            </w:r>
            <w:r w:rsidR="00420FA9">
              <w:rPr>
                <w:i/>
                <w:color w:val="000000"/>
              </w:rPr>
              <w:t xml:space="preserve">Texas </w:t>
            </w:r>
            <w:r w:rsidRPr="00A155B7">
              <w:rPr>
                <w:rFonts w:cs="Arial"/>
                <w:bCs/>
                <w:i/>
                <w:spacing w:val="-3"/>
              </w:rPr>
              <w:t>Department of State Health Services</w:t>
            </w:r>
          </w:p>
          <w:p w14:paraId="1B6EFB19" w14:textId="77777777" w:rsidR="00AF3E3B" w:rsidRDefault="00AF3E3B" w:rsidP="00251AE5">
            <w:pPr>
              <w:pStyle w:val="TableParagraph"/>
              <w:spacing w:line="259" w:lineRule="auto"/>
              <w:ind w:right="253"/>
              <w:rPr>
                <w:b/>
                <w:i/>
              </w:rPr>
            </w:pPr>
          </w:p>
          <w:p w14:paraId="4078E96A" w14:textId="52D382D3" w:rsidR="00251AE5" w:rsidRPr="00A155B7" w:rsidRDefault="00251AE5" w:rsidP="00251AE5">
            <w:pPr>
              <w:pStyle w:val="TableParagraph"/>
              <w:spacing w:line="259" w:lineRule="auto"/>
              <w:ind w:right="253"/>
              <w:rPr>
                <w:b/>
                <w:i/>
              </w:rPr>
            </w:pPr>
            <w:r w:rsidRPr="00A155B7">
              <w:rPr>
                <w:b/>
                <w:i/>
              </w:rPr>
              <w:t xml:space="preserve">Panelists: </w:t>
            </w:r>
          </w:p>
          <w:p w14:paraId="3E2CB2CB" w14:textId="3FCFBA25" w:rsidR="00C11836" w:rsidRPr="00A155B7" w:rsidRDefault="00E577F1" w:rsidP="002E3990">
            <w:pPr>
              <w:pStyle w:val="ListParagraph"/>
              <w:numPr>
                <w:ilvl w:val="0"/>
                <w:numId w:val="33"/>
              </w:numPr>
              <w:tabs>
                <w:tab w:val="left" w:pos="1039"/>
              </w:tabs>
              <w:rPr>
                <w:i/>
              </w:rPr>
            </w:pPr>
            <w:r w:rsidRPr="00A155B7">
              <w:t xml:space="preserve">Amy Willa, BS, IBCLC, </w:t>
            </w:r>
            <w:r w:rsidRPr="00A155B7">
              <w:rPr>
                <w:i/>
              </w:rPr>
              <w:t xml:space="preserve">WIC Lactation Specialist, </w:t>
            </w:r>
            <w:r w:rsidRPr="00A155B7">
              <w:rPr>
                <w:i/>
                <w:color w:val="000000"/>
              </w:rPr>
              <w:t>Harris County Public Health (WIC)</w:t>
            </w:r>
          </w:p>
          <w:p w14:paraId="1139D40D" w14:textId="391AE0B2" w:rsidR="00C11836" w:rsidRPr="005B0F1C" w:rsidRDefault="00C11836" w:rsidP="002E3990">
            <w:pPr>
              <w:pStyle w:val="ListParagraph"/>
              <w:numPr>
                <w:ilvl w:val="0"/>
                <w:numId w:val="33"/>
              </w:numPr>
              <w:tabs>
                <w:tab w:val="left" w:pos="1039"/>
              </w:tabs>
            </w:pPr>
            <w:r w:rsidRPr="005B0F1C">
              <w:t>Kim Kendall</w:t>
            </w:r>
            <w:r w:rsidR="00620215" w:rsidRPr="005B0F1C">
              <w:t xml:space="preserve">, </w:t>
            </w:r>
            <w:r w:rsidR="005B0F1C" w:rsidRPr="005B0F1C">
              <w:t>RNC-OB, BSN, MHA</w:t>
            </w:r>
            <w:r w:rsidRPr="005B0F1C">
              <w:t xml:space="preserve">, </w:t>
            </w:r>
            <w:r w:rsidRPr="005B0F1C">
              <w:rPr>
                <w:i/>
              </w:rPr>
              <w:t>Director of Women’s Services, Memoria</w:t>
            </w:r>
            <w:r w:rsidR="00D6558D">
              <w:rPr>
                <w:i/>
              </w:rPr>
              <w:t xml:space="preserve">l Herman </w:t>
            </w:r>
            <w:r w:rsidRPr="005B0F1C">
              <w:rPr>
                <w:i/>
              </w:rPr>
              <w:t>Greater Heights</w:t>
            </w:r>
            <w:r w:rsidR="005B0F1C" w:rsidRPr="005B0F1C">
              <w:rPr>
                <w:i/>
              </w:rPr>
              <w:t xml:space="preserve"> Hospital</w:t>
            </w:r>
          </w:p>
          <w:p w14:paraId="66D01E0B" w14:textId="7310D4EC" w:rsidR="00C11836" w:rsidRPr="00A155B7" w:rsidRDefault="00C11836" w:rsidP="002E3990">
            <w:pPr>
              <w:pStyle w:val="ListParagraph"/>
              <w:numPr>
                <w:ilvl w:val="0"/>
                <w:numId w:val="33"/>
              </w:numPr>
              <w:tabs>
                <w:tab w:val="left" w:pos="1039"/>
              </w:tabs>
            </w:pPr>
            <w:r w:rsidRPr="00A155B7">
              <w:rPr>
                <w:color w:val="000000" w:themeColor="text1"/>
              </w:rPr>
              <w:t>Maria D’Souza, MHA, MSN, RNC-NIC,</w:t>
            </w:r>
            <w:r w:rsidR="00282718" w:rsidRPr="00A155B7">
              <w:rPr>
                <w:color w:val="000000" w:themeColor="text1"/>
              </w:rPr>
              <w:t xml:space="preserve"> NEA-BC,</w:t>
            </w:r>
            <w:r w:rsidR="00282718" w:rsidRPr="00A155B7">
              <w:rPr>
                <w:i/>
                <w:color w:val="000000" w:themeColor="text1"/>
              </w:rPr>
              <w:t xml:space="preserve"> Director of Nursing, Lyndon B. Johnson</w:t>
            </w:r>
            <w:r w:rsidRPr="00A155B7">
              <w:rPr>
                <w:i/>
                <w:color w:val="000000" w:themeColor="text1"/>
              </w:rPr>
              <w:t xml:space="preserve"> General Hospital</w:t>
            </w:r>
          </w:p>
          <w:p w14:paraId="50D0CE9F" w14:textId="63309510" w:rsidR="00F46E9E" w:rsidRPr="00A155B7" w:rsidRDefault="00B174F1" w:rsidP="00F46E9E">
            <w:pPr>
              <w:pStyle w:val="ListParagraph"/>
              <w:numPr>
                <w:ilvl w:val="0"/>
                <w:numId w:val="33"/>
              </w:numPr>
              <w:tabs>
                <w:tab w:val="left" w:pos="1039"/>
              </w:tabs>
              <w:rPr>
                <w:color w:val="FF0000"/>
              </w:rPr>
            </w:pPr>
            <w:r w:rsidRPr="00A155B7">
              <w:t xml:space="preserve">Jose Garcia, </w:t>
            </w:r>
            <w:r w:rsidR="00B10F03" w:rsidRPr="00A155B7">
              <w:t xml:space="preserve">MD, </w:t>
            </w:r>
            <w:r w:rsidR="00F46E9E" w:rsidRPr="00A155B7">
              <w:rPr>
                <w:i/>
              </w:rPr>
              <w:t>Professor of Pediatrics, McGovern Medical School, University of Texas Health Science Center at Houston (UTHealth</w:t>
            </w:r>
            <w:r w:rsidR="00F46E9E" w:rsidRPr="00A80E8D">
              <w:rPr>
                <w:i/>
              </w:rPr>
              <w:t>)</w:t>
            </w:r>
            <w:r w:rsidR="00A80E8D" w:rsidRPr="00A80E8D">
              <w:rPr>
                <w:i/>
              </w:rPr>
              <w:t xml:space="preserve">, </w:t>
            </w:r>
            <w:r w:rsidR="00A80E8D" w:rsidRPr="00A80E8D">
              <w:rPr>
                <w:rFonts w:ascii="Calibri" w:eastAsia="Times New Roman" w:hAnsi="Calibri" w:cs="Times New Roman"/>
                <w:color w:val="000000"/>
              </w:rPr>
              <w:t>Chief of Pediatric</w:t>
            </w:r>
            <w:r w:rsidR="00A80E8D">
              <w:rPr>
                <w:rFonts w:ascii="Calibri" w:eastAsia="Times New Roman" w:hAnsi="Calibri" w:cs="Times New Roman"/>
                <w:color w:val="000000"/>
              </w:rPr>
              <w:t>s</w:t>
            </w:r>
            <w:r w:rsidR="00A80E8D" w:rsidRPr="00A80E8D">
              <w:rPr>
                <w:rFonts w:ascii="Calibri" w:eastAsia="Times New Roman" w:hAnsi="Calibri" w:cs="Times New Roman"/>
                <w:color w:val="000000"/>
              </w:rPr>
              <w:t>, Lyndon B. Johnson General Hospital</w:t>
            </w:r>
          </w:p>
          <w:p w14:paraId="5B1E1EBA" w14:textId="00F4F7BD" w:rsidR="00DB25B1" w:rsidRPr="00A155B7" w:rsidRDefault="00B174F1" w:rsidP="00F46E9E">
            <w:pPr>
              <w:pStyle w:val="ListParagraph"/>
              <w:numPr>
                <w:ilvl w:val="0"/>
                <w:numId w:val="33"/>
              </w:numPr>
              <w:tabs>
                <w:tab w:val="left" w:pos="1039"/>
              </w:tabs>
              <w:rPr>
                <w:color w:val="FF0000"/>
              </w:rPr>
            </w:pPr>
            <w:r w:rsidRPr="005B0F1C">
              <w:t>Lor</w:t>
            </w:r>
            <w:r w:rsidR="003C1212" w:rsidRPr="005B0F1C">
              <w:t xml:space="preserve">ena Moreno, </w:t>
            </w:r>
            <w:r w:rsidR="00620215" w:rsidRPr="005B0F1C">
              <w:t xml:space="preserve">RN, </w:t>
            </w:r>
            <w:r w:rsidR="00620215" w:rsidRPr="005B0F1C">
              <w:rPr>
                <w:i/>
              </w:rPr>
              <w:t>Clinical Coordinator, Nursery/NICU</w:t>
            </w:r>
            <w:r w:rsidR="00620215" w:rsidRPr="005B0F1C">
              <w:t xml:space="preserve"> </w:t>
            </w:r>
            <w:r w:rsidR="003C1212" w:rsidRPr="005B0F1C">
              <w:rPr>
                <w:i/>
              </w:rPr>
              <w:t>Nurse Educator, OakB</w:t>
            </w:r>
            <w:r w:rsidRPr="005B0F1C">
              <w:rPr>
                <w:i/>
              </w:rPr>
              <w:t>end Medical Center</w:t>
            </w:r>
            <w:r w:rsidRPr="00A155B7">
              <w:t xml:space="preserve"> </w:t>
            </w:r>
          </w:p>
        </w:tc>
      </w:tr>
      <w:tr w:rsidR="003328F4" w:rsidRPr="00A155B7" w14:paraId="123F12DC" w14:textId="77777777" w:rsidTr="00AF3E3B">
        <w:trPr>
          <w:trHeight w:hRule="exact" w:val="532"/>
          <w:jc w:val="center"/>
        </w:trPr>
        <w:tc>
          <w:tcPr>
            <w:tcW w:w="985" w:type="dxa"/>
            <w:shd w:val="clear" w:color="auto" w:fill="EEECE1" w:themeFill="background2"/>
          </w:tcPr>
          <w:p w14:paraId="20CC6A9A" w14:textId="6D9DA94D" w:rsidR="003328F4" w:rsidRPr="007E5B8E" w:rsidRDefault="00DB2755" w:rsidP="00DB2755">
            <w:pPr>
              <w:pStyle w:val="TableParagraph"/>
              <w:ind w:left="27"/>
              <w:rPr>
                <w:rFonts w:eastAsia="Calibri" w:cs="Calibri"/>
                <w:b/>
              </w:rPr>
            </w:pPr>
            <w:r>
              <w:rPr>
                <w:b/>
              </w:rPr>
              <w:t>11</w:t>
            </w:r>
            <w:r w:rsidR="007E5B8E" w:rsidRPr="007E5B8E">
              <w:rPr>
                <w:b/>
              </w:rPr>
              <w:t>:</w:t>
            </w:r>
            <w:r>
              <w:rPr>
                <w:b/>
              </w:rPr>
              <w:t>5</w:t>
            </w:r>
            <w:r w:rsidR="007E5B8E" w:rsidRPr="007E5B8E">
              <w:rPr>
                <w:b/>
              </w:rPr>
              <w:t xml:space="preserve">0 </w:t>
            </w:r>
            <w:r>
              <w:rPr>
                <w:b/>
              </w:rPr>
              <w:t>a</w:t>
            </w:r>
            <w:r w:rsidR="007E5B8E" w:rsidRPr="007E5B8E">
              <w:rPr>
                <w:b/>
              </w:rPr>
              <w:t xml:space="preserve">m </w:t>
            </w:r>
          </w:p>
        </w:tc>
        <w:tc>
          <w:tcPr>
            <w:tcW w:w="9270" w:type="dxa"/>
            <w:shd w:val="clear" w:color="auto" w:fill="EEECE1" w:themeFill="background2"/>
          </w:tcPr>
          <w:p w14:paraId="5D225841" w14:textId="75AF225D" w:rsidR="003328F4" w:rsidRPr="00A155B7" w:rsidRDefault="00C5585B" w:rsidP="00C5585B">
            <w:pPr>
              <w:rPr>
                <w:b/>
                <w:spacing w:val="-1"/>
              </w:rPr>
            </w:pPr>
            <w:r w:rsidRPr="00A155B7">
              <w:rPr>
                <w:b/>
                <w:spacing w:val="-1"/>
              </w:rPr>
              <w:t>Lunch and Networking</w:t>
            </w:r>
          </w:p>
        </w:tc>
      </w:tr>
      <w:tr w:rsidR="003328F4" w:rsidRPr="00A155B7" w14:paraId="2F4A9D32" w14:textId="77777777" w:rsidTr="005F57A6">
        <w:trPr>
          <w:trHeight w:hRule="exact" w:val="6310"/>
          <w:jc w:val="center"/>
        </w:trPr>
        <w:tc>
          <w:tcPr>
            <w:tcW w:w="985" w:type="dxa"/>
            <w:shd w:val="clear" w:color="auto" w:fill="auto"/>
          </w:tcPr>
          <w:p w14:paraId="1404BB28" w14:textId="0F7C90C1" w:rsidR="003328F4" w:rsidRPr="007E5B8E" w:rsidRDefault="007E5B8E" w:rsidP="00DB2755">
            <w:pPr>
              <w:pStyle w:val="TableParagraph"/>
              <w:ind w:left="27"/>
              <w:rPr>
                <w:b/>
              </w:rPr>
            </w:pPr>
            <w:r w:rsidRPr="007E5B8E">
              <w:rPr>
                <w:b/>
                <w:spacing w:val="-1"/>
              </w:rPr>
              <w:t>1</w:t>
            </w:r>
            <w:r w:rsidR="00DB2755">
              <w:rPr>
                <w:b/>
                <w:spacing w:val="-1"/>
              </w:rPr>
              <w:t>2</w:t>
            </w:r>
            <w:r w:rsidRPr="007E5B8E">
              <w:rPr>
                <w:b/>
                <w:spacing w:val="-1"/>
              </w:rPr>
              <w:t>:</w:t>
            </w:r>
            <w:r w:rsidR="00DB2755">
              <w:rPr>
                <w:b/>
                <w:spacing w:val="-1"/>
              </w:rPr>
              <w:t>5</w:t>
            </w:r>
            <w:r w:rsidRPr="007E5B8E">
              <w:rPr>
                <w:b/>
                <w:spacing w:val="-1"/>
              </w:rPr>
              <w:t xml:space="preserve">0 </w:t>
            </w:r>
            <w:r w:rsidR="003328F4" w:rsidRPr="007E5B8E">
              <w:rPr>
                <w:b/>
                <w:spacing w:val="-1"/>
              </w:rPr>
              <w:t>pm</w:t>
            </w:r>
          </w:p>
        </w:tc>
        <w:tc>
          <w:tcPr>
            <w:tcW w:w="9270" w:type="dxa"/>
            <w:shd w:val="clear" w:color="auto" w:fill="auto"/>
          </w:tcPr>
          <w:p w14:paraId="698C8EDC" w14:textId="2D94E4D9" w:rsidR="00A155B7" w:rsidRPr="00A155B7" w:rsidRDefault="003328F4" w:rsidP="003328F4">
            <w:pPr>
              <w:rPr>
                <w:b/>
                <w:spacing w:val="-1"/>
              </w:rPr>
            </w:pPr>
            <w:r w:rsidRPr="00A155B7">
              <w:rPr>
                <w:b/>
                <w:spacing w:val="-1"/>
              </w:rPr>
              <w:t xml:space="preserve">Breastfeeding Matters—The Community Voice </w:t>
            </w:r>
          </w:p>
          <w:p w14:paraId="2A40F67A" w14:textId="77777777" w:rsidR="00AF3E3B" w:rsidRDefault="00AF3E3B" w:rsidP="003328F4">
            <w:pPr>
              <w:rPr>
                <w:b/>
                <w:spacing w:val="-1"/>
              </w:rPr>
            </w:pPr>
          </w:p>
          <w:p w14:paraId="60735993" w14:textId="0E97D164" w:rsidR="00A155B7" w:rsidRPr="00AF3E3B" w:rsidRDefault="00A155B7" w:rsidP="003328F4">
            <w:pPr>
              <w:rPr>
                <w:b/>
                <w:i/>
                <w:spacing w:val="-1"/>
              </w:rPr>
            </w:pPr>
            <w:r w:rsidRPr="00AF3E3B">
              <w:rPr>
                <w:b/>
                <w:i/>
                <w:spacing w:val="-1"/>
              </w:rPr>
              <w:t xml:space="preserve">Objectives: </w:t>
            </w:r>
          </w:p>
          <w:p w14:paraId="0C691D58" w14:textId="77777777" w:rsidR="00A155B7" w:rsidRPr="00A155B7" w:rsidRDefault="00A155B7" w:rsidP="00A155B7">
            <w:pPr>
              <w:numPr>
                <w:ilvl w:val="0"/>
                <w:numId w:val="36"/>
              </w:numPr>
              <w:rPr>
                <w:spacing w:val="-1"/>
              </w:rPr>
            </w:pPr>
            <w:r w:rsidRPr="00A155B7">
              <w:rPr>
                <w:spacing w:val="-1"/>
              </w:rPr>
              <w:t>Outline two community resources or services whose partnership will support efforts to improve the rate of breastfeeding during the hospital stay and/or after discharge from care</w:t>
            </w:r>
          </w:p>
          <w:p w14:paraId="37977057" w14:textId="644AA8CD" w:rsidR="00A155B7" w:rsidRPr="00A155B7" w:rsidRDefault="00A155B7" w:rsidP="00A155B7">
            <w:pPr>
              <w:numPr>
                <w:ilvl w:val="0"/>
                <w:numId w:val="36"/>
              </w:numPr>
              <w:rPr>
                <w:spacing w:val="-1"/>
              </w:rPr>
            </w:pPr>
            <w:r w:rsidRPr="00A155B7">
              <w:rPr>
                <w:spacing w:val="-1"/>
              </w:rPr>
              <w:t>Describe the hospital practices that positively impact the maintenance of breastfeed</w:t>
            </w:r>
            <w:r w:rsidR="00AF3E3B">
              <w:rPr>
                <w:spacing w:val="-1"/>
              </w:rPr>
              <w:t>ing</w:t>
            </w:r>
            <w:r w:rsidRPr="00A155B7">
              <w:rPr>
                <w:spacing w:val="-1"/>
              </w:rPr>
              <w:t xml:space="preserve"> during the first few weeks of an infant’s life</w:t>
            </w:r>
          </w:p>
          <w:p w14:paraId="08860586" w14:textId="270AD78E" w:rsidR="00A155B7" w:rsidRPr="00A155B7" w:rsidRDefault="00A155B7" w:rsidP="003328F4">
            <w:pPr>
              <w:numPr>
                <w:ilvl w:val="0"/>
                <w:numId w:val="36"/>
              </w:numPr>
              <w:rPr>
                <w:spacing w:val="-1"/>
              </w:rPr>
            </w:pPr>
            <w:r w:rsidRPr="00A155B7">
              <w:rPr>
                <w:spacing w:val="-1"/>
              </w:rPr>
              <w:t>Describe how the full implementation of the Ten Steps ca</w:t>
            </w:r>
            <w:r w:rsidR="00AF3E3B">
              <w:rPr>
                <w:spacing w:val="-1"/>
              </w:rPr>
              <w:t>n enhance customer satisfaction</w:t>
            </w:r>
          </w:p>
          <w:p w14:paraId="193C5F6B" w14:textId="77777777" w:rsidR="00AF3E3B" w:rsidRDefault="00AF3E3B" w:rsidP="00251AE5">
            <w:pPr>
              <w:pStyle w:val="TableParagraph"/>
              <w:spacing w:line="259" w:lineRule="auto"/>
              <w:ind w:right="253"/>
              <w:rPr>
                <w:b/>
                <w:i/>
              </w:rPr>
            </w:pPr>
          </w:p>
          <w:p w14:paraId="056668B9" w14:textId="77777777" w:rsidR="00251AE5" w:rsidRPr="00A155B7" w:rsidRDefault="00251AE5" w:rsidP="00251AE5">
            <w:pPr>
              <w:pStyle w:val="TableParagraph"/>
              <w:spacing w:line="259" w:lineRule="auto"/>
              <w:ind w:right="253"/>
              <w:rPr>
                <w:b/>
                <w:i/>
              </w:rPr>
            </w:pPr>
            <w:r w:rsidRPr="00A155B7">
              <w:rPr>
                <w:b/>
                <w:i/>
              </w:rPr>
              <w:t>Facilitator:</w:t>
            </w:r>
          </w:p>
          <w:p w14:paraId="68AF1383" w14:textId="043C57F6" w:rsidR="00251AE5" w:rsidRPr="00A155B7" w:rsidRDefault="00B32CA3" w:rsidP="00251AE5">
            <w:pPr>
              <w:rPr>
                <w:spacing w:val="-1"/>
              </w:rPr>
            </w:pPr>
            <w:r w:rsidRPr="00A155B7">
              <w:t xml:space="preserve">Tracy Erickson, RD, IBCLC, RLC, </w:t>
            </w:r>
            <w:r w:rsidRPr="00A155B7">
              <w:rPr>
                <w:i/>
                <w:iCs/>
                <w:spacing w:val="-3"/>
              </w:rPr>
              <w:t>WIC Infant Feeding Branch Manager, Texas Department of State Health Services</w:t>
            </w:r>
          </w:p>
          <w:p w14:paraId="3C255D78" w14:textId="77777777" w:rsidR="00AF3E3B" w:rsidRDefault="00AF3E3B" w:rsidP="00251AE5">
            <w:pPr>
              <w:pStyle w:val="TableParagraph"/>
              <w:spacing w:line="259" w:lineRule="auto"/>
              <w:ind w:right="253"/>
              <w:rPr>
                <w:b/>
                <w:i/>
              </w:rPr>
            </w:pPr>
          </w:p>
          <w:p w14:paraId="0F428148" w14:textId="6EE1F764" w:rsidR="00251AE5" w:rsidRPr="00A155B7" w:rsidRDefault="00251AE5" w:rsidP="00251AE5">
            <w:pPr>
              <w:pStyle w:val="TableParagraph"/>
              <w:spacing w:line="259" w:lineRule="auto"/>
              <w:ind w:right="253"/>
              <w:rPr>
                <w:b/>
                <w:i/>
              </w:rPr>
            </w:pPr>
            <w:r w:rsidRPr="00A155B7">
              <w:rPr>
                <w:b/>
                <w:i/>
              </w:rPr>
              <w:t xml:space="preserve">Panelists: </w:t>
            </w:r>
          </w:p>
          <w:p w14:paraId="052BF5CE" w14:textId="2ED0F59F" w:rsidR="00C11836" w:rsidRPr="00A155B7" w:rsidRDefault="005837D4" w:rsidP="002E3990">
            <w:pPr>
              <w:pStyle w:val="ListParagraph"/>
              <w:numPr>
                <w:ilvl w:val="0"/>
                <w:numId w:val="35"/>
              </w:numPr>
              <w:rPr>
                <w:spacing w:val="-1"/>
              </w:rPr>
            </w:pPr>
            <w:r w:rsidRPr="00A155B7">
              <w:rPr>
                <w:spacing w:val="-1"/>
              </w:rPr>
              <w:t>Lo</w:t>
            </w:r>
            <w:r w:rsidR="00660568" w:rsidRPr="00A155B7">
              <w:rPr>
                <w:spacing w:val="-1"/>
              </w:rPr>
              <w:t>retta (Lo</w:t>
            </w:r>
            <w:r w:rsidRPr="00A155B7">
              <w:rPr>
                <w:spacing w:val="-1"/>
              </w:rPr>
              <w:t>ri</w:t>
            </w:r>
            <w:r w:rsidR="00660568" w:rsidRPr="00A155B7">
              <w:rPr>
                <w:spacing w:val="-1"/>
              </w:rPr>
              <w:t>)</w:t>
            </w:r>
            <w:r w:rsidRPr="00A155B7">
              <w:rPr>
                <w:spacing w:val="-1"/>
              </w:rPr>
              <w:t xml:space="preserve"> Gallagher, BSN, RN, IBCLC</w:t>
            </w:r>
            <w:r w:rsidR="00660568" w:rsidRPr="00A155B7">
              <w:rPr>
                <w:spacing w:val="-1"/>
              </w:rPr>
              <w:t xml:space="preserve">, </w:t>
            </w:r>
            <w:r w:rsidR="00660568" w:rsidRPr="00A155B7">
              <w:rPr>
                <w:i/>
                <w:spacing w:val="-1"/>
              </w:rPr>
              <w:t xml:space="preserve">Lactation Consultant, </w:t>
            </w:r>
            <w:r w:rsidR="00C11836" w:rsidRPr="00A155B7">
              <w:rPr>
                <w:i/>
                <w:spacing w:val="-1"/>
              </w:rPr>
              <w:t>East Houston Regional Medical Center</w:t>
            </w:r>
          </w:p>
          <w:p w14:paraId="50A93BAF" w14:textId="47663095" w:rsidR="00F45E0F" w:rsidRPr="005B0F1C" w:rsidRDefault="00C11836" w:rsidP="002E3990">
            <w:pPr>
              <w:pStyle w:val="ListParagraph"/>
              <w:numPr>
                <w:ilvl w:val="0"/>
                <w:numId w:val="35"/>
              </w:numPr>
              <w:rPr>
                <w:spacing w:val="-1"/>
              </w:rPr>
            </w:pPr>
            <w:r w:rsidRPr="005B0F1C">
              <w:rPr>
                <w:spacing w:val="-1"/>
              </w:rPr>
              <w:t xml:space="preserve">Iman Hassan, </w:t>
            </w:r>
            <w:r w:rsidR="00F46E9E" w:rsidRPr="005B0F1C">
              <w:rPr>
                <w:spacing w:val="-1"/>
              </w:rPr>
              <w:t>MD, RDMS, Intensivist, Advanced ICU Care</w:t>
            </w:r>
            <w:r w:rsidR="005B0F1C" w:rsidRPr="005B0F1C">
              <w:rPr>
                <w:spacing w:val="-1"/>
              </w:rPr>
              <w:t xml:space="preserve"> &amp; Mother </w:t>
            </w:r>
          </w:p>
          <w:p w14:paraId="3F0E4075" w14:textId="77777777" w:rsidR="00A80E8D" w:rsidRPr="00A80E8D" w:rsidRDefault="00CA009F" w:rsidP="002E3990">
            <w:pPr>
              <w:pStyle w:val="ListParagraph"/>
              <w:numPr>
                <w:ilvl w:val="0"/>
                <w:numId w:val="35"/>
              </w:numPr>
              <w:rPr>
                <w:i/>
              </w:rPr>
            </w:pPr>
            <w:r w:rsidRPr="00A155B7">
              <w:t>Alisa Sander</w:t>
            </w:r>
            <w:r w:rsidR="00B32628" w:rsidRPr="00A155B7">
              <w:t>s</w:t>
            </w:r>
            <w:r w:rsidRPr="00A155B7">
              <w:t>,</w:t>
            </w:r>
            <w:r w:rsidR="00BB71E5" w:rsidRPr="00A155B7">
              <w:t xml:space="preserve"> RN, IBCLC, RLC, CCE, </w:t>
            </w:r>
            <w:r w:rsidR="00AD7E40" w:rsidRPr="00A155B7">
              <w:rPr>
                <w:i/>
              </w:rPr>
              <w:t xml:space="preserve">Clinic Manager, </w:t>
            </w:r>
            <w:r w:rsidR="00BB71E5" w:rsidRPr="00A155B7">
              <w:rPr>
                <w:i/>
              </w:rPr>
              <w:t>Lactation Foundati</w:t>
            </w:r>
            <w:r w:rsidRPr="00A155B7">
              <w:rPr>
                <w:i/>
              </w:rPr>
              <w:t>on, UTHealth WIC</w:t>
            </w:r>
            <w:r w:rsidRPr="00A155B7">
              <w:t xml:space="preserve"> </w:t>
            </w:r>
          </w:p>
          <w:p w14:paraId="2787F51D" w14:textId="2101044A" w:rsidR="00C11836" w:rsidRPr="00A155B7" w:rsidRDefault="00801E05" w:rsidP="002E3990">
            <w:pPr>
              <w:pStyle w:val="ListParagraph"/>
              <w:numPr>
                <w:ilvl w:val="0"/>
                <w:numId w:val="35"/>
              </w:numPr>
              <w:rPr>
                <w:i/>
              </w:rPr>
            </w:pPr>
            <w:r w:rsidRPr="00A155B7">
              <w:t>Ruth Buzi,</w:t>
            </w:r>
            <w:r w:rsidR="00F45E0F" w:rsidRPr="00A155B7">
              <w:t xml:space="preserve"> MD,</w:t>
            </w:r>
            <w:r w:rsidR="00CC35EC" w:rsidRPr="00A155B7">
              <w:t xml:space="preserve"> </w:t>
            </w:r>
            <w:r w:rsidR="00E577F1" w:rsidRPr="00A155B7">
              <w:rPr>
                <w:i/>
              </w:rPr>
              <w:t>Associate Professor &amp; Director of Social Services, Baylor College of Medicine Teen Health Clinic</w:t>
            </w:r>
          </w:p>
          <w:p w14:paraId="673C12D2" w14:textId="7111DE2A" w:rsidR="00521FEA" w:rsidRPr="00A155B7" w:rsidRDefault="00521FEA" w:rsidP="002E3990">
            <w:pPr>
              <w:pStyle w:val="TableParagraph"/>
              <w:numPr>
                <w:ilvl w:val="0"/>
                <w:numId w:val="35"/>
              </w:numPr>
              <w:spacing w:before="22" w:line="259" w:lineRule="auto"/>
              <w:ind w:right="373"/>
              <w:rPr>
                <w:i/>
              </w:rPr>
            </w:pPr>
            <w:r w:rsidRPr="00A155B7">
              <w:t>Kim Updegrove</w:t>
            </w:r>
            <w:r w:rsidRPr="00A155B7">
              <w:rPr>
                <w:i/>
              </w:rPr>
              <w:t xml:space="preserve">, </w:t>
            </w:r>
            <w:r w:rsidRPr="00AF3E3B">
              <w:t>RN, CNM, MSN, MPH</w:t>
            </w:r>
            <w:r w:rsidR="00AF3E3B" w:rsidRPr="00AF3E3B">
              <w:t>,</w:t>
            </w:r>
            <w:r w:rsidRPr="00A155B7">
              <w:rPr>
                <w:i/>
              </w:rPr>
              <w:t xml:space="preserve"> Executive Director, Mother’s Milk Bank at Austin (MMBA)</w:t>
            </w:r>
          </w:p>
          <w:p w14:paraId="148C9FBC" w14:textId="42D99460" w:rsidR="00B174F1" w:rsidRPr="00A155B7" w:rsidRDefault="00B174F1" w:rsidP="00CA009F">
            <w:pPr>
              <w:rPr>
                <w:i/>
                <w:color w:val="FF0000"/>
              </w:rPr>
            </w:pPr>
          </w:p>
        </w:tc>
      </w:tr>
      <w:tr w:rsidR="00DB2755" w:rsidRPr="00A155B7" w14:paraId="112427DC" w14:textId="77777777" w:rsidTr="00DB2755">
        <w:trPr>
          <w:trHeight w:hRule="exact" w:val="1540"/>
          <w:jc w:val="center"/>
        </w:trPr>
        <w:tc>
          <w:tcPr>
            <w:tcW w:w="985" w:type="dxa"/>
            <w:shd w:val="clear" w:color="auto" w:fill="auto"/>
          </w:tcPr>
          <w:p w14:paraId="3CE00BD7" w14:textId="452E1CE5" w:rsidR="00DB2755" w:rsidRPr="007E5B8E" w:rsidRDefault="00DB2755" w:rsidP="00DB2755">
            <w:pPr>
              <w:pStyle w:val="TableParagraph"/>
              <w:ind w:left="27"/>
              <w:rPr>
                <w:b/>
                <w:spacing w:val="-1"/>
              </w:rPr>
            </w:pPr>
            <w:r w:rsidRPr="006879C5">
              <w:rPr>
                <w:spacing w:val="-1"/>
              </w:rPr>
              <w:lastRenderedPageBreak/>
              <w:t>2:10pm</w:t>
            </w:r>
          </w:p>
        </w:tc>
        <w:tc>
          <w:tcPr>
            <w:tcW w:w="9270" w:type="dxa"/>
            <w:shd w:val="clear" w:color="auto" w:fill="auto"/>
          </w:tcPr>
          <w:p w14:paraId="15175310" w14:textId="77777777" w:rsidR="00DB2755" w:rsidRPr="00DB2755" w:rsidRDefault="00DB2755" w:rsidP="00DB2755">
            <w:pPr>
              <w:pStyle w:val="TableParagraph"/>
              <w:spacing w:before="22" w:line="259" w:lineRule="auto"/>
              <w:ind w:left="27" w:right="373"/>
              <w:rPr>
                <w:b/>
                <w:spacing w:val="-1"/>
              </w:rPr>
            </w:pPr>
            <w:r w:rsidRPr="00DB2755">
              <w:rPr>
                <w:b/>
                <w:spacing w:val="-1"/>
              </w:rPr>
              <w:t xml:space="preserve">Texas Ten Stepping—Vote with Your Feet </w:t>
            </w:r>
          </w:p>
          <w:p w14:paraId="3ADA466F" w14:textId="77777777" w:rsidR="00DB2755" w:rsidRPr="00DB2755" w:rsidRDefault="00DB2755" w:rsidP="00DB2755">
            <w:pPr>
              <w:pStyle w:val="TableParagraph"/>
              <w:rPr>
                <w:spacing w:val="-1"/>
              </w:rPr>
            </w:pPr>
            <w:r w:rsidRPr="00DB2755">
              <w:rPr>
                <w:spacing w:val="-1"/>
              </w:rPr>
              <w:t>(Texas all stars and community organizations facilitate round tables on hot topics)</w:t>
            </w:r>
          </w:p>
          <w:p w14:paraId="62CCDDF3" w14:textId="77777777" w:rsidR="00DB2755" w:rsidRPr="00DB2755" w:rsidRDefault="00DB2755" w:rsidP="00DB2755">
            <w:pPr>
              <w:pStyle w:val="TableParagraph"/>
              <w:rPr>
                <w:b/>
                <w:i/>
                <w:spacing w:val="-1"/>
              </w:rPr>
            </w:pPr>
          </w:p>
          <w:p w14:paraId="686B9402" w14:textId="77777777" w:rsidR="00DB2755" w:rsidRPr="00DB2755" w:rsidRDefault="00DB2755" w:rsidP="00DB2755">
            <w:pPr>
              <w:pStyle w:val="TableParagraph"/>
              <w:rPr>
                <w:b/>
                <w:i/>
              </w:rPr>
            </w:pPr>
            <w:r w:rsidRPr="00DB2755">
              <w:rPr>
                <w:b/>
                <w:i/>
                <w:spacing w:val="-1"/>
              </w:rPr>
              <w:t>Facilitator:</w:t>
            </w:r>
          </w:p>
          <w:p w14:paraId="7A32FD16" w14:textId="0219FDAD" w:rsidR="00DB2755" w:rsidRPr="00A155B7" w:rsidRDefault="00DB2755" w:rsidP="00DB2755">
            <w:pPr>
              <w:pStyle w:val="TableParagraph"/>
              <w:spacing w:before="22" w:line="259" w:lineRule="auto"/>
              <w:ind w:right="373"/>
              <w:rPr>
                <w:b/>
                <w:spacing w:val="-1"/>
              </w:rPr>
            </w:pPr>
            <w:r w:rsidRPr="00DB2755">
              <w:rPr>
                <w:spacing w:val="-1"/>
              </w:rPr>
              <w:t>Jennifer Ustianov</w:t>
            </w:r>
            <w:r w:rsidRPr="00DB2755">
              <w:t xml:space="preserve"> MS, BSN, RN, IBCLC, </w:t>
            </w:r>
            <w:r w:rsidRPr="00DB2755">
              <w:rPr>
                <w:i/>
              </w:rPr>
              <w:t>Senior Project Director, NICHQ</w:t>
            </w:r>
          </w:p>
        </w:tc>
      </w:tr>
      <w:tr w:rsidR="00DB2755" w:rsidRPr="00A155B7" w14:paraId="61AC597C" w14:textId="77777777" w:rsidTr="00282718">
        <w:trPr>
          <w:trHeight w:hRule="exact" w:val="460"/>
          <w:jc w:val="center"/>
        </w:trPr>
        <w:tc>
          <w:tcPr>
            <w:tcW w:w="985" w:type="dxa"/>
            <w:shd w:val="clear" w:color="auto" w:fill="EEECE1" w:themeFill="background2"/>
          </w:tcPr>
          <w:p w14:paraId="6C802444" w14:textId="5E3E9B98" w:rsidR="00DB2755" w:rsidRPr="007E5B8E" w:rsidRDefault="00DB2755" w:rsidP="00DB2755">
            <w:pPr>
              <w:pStyle w:val="TableParagraph"/>
              <w:ind w:left="27"/>
              <w:rPr>
                <w:b/>
                <w:spacing w:val="-1"/>
              </w:rPr>
            </w:pPr>
            <w:r w:rsidRPr="007E5B8E">
              <w:rPr>
                <w:b/>
                <w:spacing w:val="-1"/>
              </w:rPr>
              <w:t>2:</w:t>
            </w:r>
            <w:r>
              <w:rPr>
                <w:b/>
                <w:spacing w:val="-1"/>
              </w:rPr>
              <w:t>4</w:t>
            </w:r>
            <w:r w:rsidRPr="007E5B8E">
              <w:rPr>
                <w:b/>
                <w:spacing w:val="-1"/>
              </w:rPr>
              <w:t>0 pm</w:t>
            </w:r>
          </w:p>
        </w:tc>
        <w:tc>
          <w:tcPr>
            <w:tcW w:w="9270" w:type="dxa"/>
            <w:shd w:val="clear" w:color="auto" w:fill="EEECE1" w:themeFill="background2"/>
          </w:tcPr>
          <w:p w14:paraId="0AFC2B95" w14:textId="1647DC96" w:rsidR="00DB2755" w:rsidRPr="00A155B7" w:rsidRDefault="00DB2755" w:rsidP="00DB2755">
            <w:pPr>
              <w:pStyle w:val="TableParagraph"/>
              <w:spacing w:before="22" w:line="259" w:lineRule="auto"/>
              <w:ind w:right="373"/>
              <w:rPr>
                <w:b/>
                <w:spacing w:val="-1"/>
              </w:rPr>
            </w:pPr>
            <w:r w:rsidRPr="00A155B7">
              <w:rPr>
                <w:b/>
                <w:spacing w:val="-1"/>
              </w:rPr>
              <w:t>Break</w:t>
            </w:r>
          </w:p>
        </w:tc>
      </w:tr>
      <w:tr w:rsidR="00DB2755" w:rsidRPr="00A155B7" w14:paraId="08331601" w14:textId="77777777" w:rsidTr="00AF3E3B">
        <w:trPr>
          <w:trHeight w:hRule="exact" w:val="7660"/>
          <w:jc w:val="center"/>
        </w:trPr>
        <w:tc>
          <w:tcPr>
            <w:tcW w:w="985" w:type="dxa"/>
            <w:shd w:val="clear" w:color="auto" w:fill="auto"/>
          </w:tcPr>
          <w:p w14:paraId="31CB21F6" w14:textId="33EE6979" w:rsidR="00DB2755" w:rsidRPr="007E5B8E" w:rsidRDefault="00DB2755" w:rsidP="00DB2755">
            <w:pPr>
              <w:pStyle w:val="TableParagraph"/>
              <w:ind w:left="27"/>
              <w:rPr>
                <w:b/>
                <w:spacing w:val="-1"/>
              </w:rPr>
            </w:pPr>
            <w:r w:rsidRPr="007E5B8E">
              <w:rPr>
                <w:b/>
              </w:rPr>
              <w:t>3:00 pm</w:t>
            </w:r>
          </w:p>
        </w:tc>
        <w:tc>
          <w:tcPr>
            <w:tcW w:w="9270" w:type="dxa"/>
            <w:shd w:val="clear" w:color="auto" w:fill="auto"/>
          </w:tcPr>
          <w:p w14:paraId="36892C3C" w14:textId="75E3D9FA" w:rsidR="00DB2755" w:rsidRPr="00A155B7" w:rsidRDefault="00DB2755" w:rsidP="00DB2755">
            <w:pPr>
              <w:pStyle w:val="TableParagraph"/>
              <w:spacing w:line="259" w:lineRule="auto"/>
              <w:ind w:right="253"/>
              <w:rPr>
                <w:b/>
              </w:rPr>
            </w:pPr>
            <w:r w:rsidRPr="00A155B7">
              <w:rPr>
                <w:rFonts w:cs="Tahoma"/>
                <w:b/>
                <w:color w:val="000000"/>
              </w:rPr>
              <w:t xml:space="preserve">Breastfeeding Support: Health Care </w:t>
            </w:r>
            <w:bookmarkStart w:id="0" w:name="_GoBack"/>
            <w:bookmarkEnd w:id="0"/>
            <w:r w:rsidRPr="00A155B7">
              <w:rPr>
                <w:rFonts w:cs="Tahoma"/>
                <w:b/>
                <w:color w:val="000000"/>
              </w:rPr>
              <w:t>Quality and Performance</w:t>
            </w:r>
            <w:r w:rsidRPr="00A155B7" w:rsidDel="00F81D4A">
              <w:rPr>
                <w:b/>
              </w:rPr>
              <w:t xml:space="preserve"> </w:t>
            </w:r>
          </w:p>
          <w:p w14:paraId="5584D776" w14:textId="77777777" w:rsidR="00DB2755" w:rsidRDefault="00DB2755" w:rsidP="00DB2755">
            <w:pPr>
              <w:pStyle w:val="TableParagraph"/>
              <w:spacing w:line="259" w:lineRule="auto"/>
              <w:ind w:right="253"/>
              <w:rPr>
                <w:b/>
              </w:rPr>
            </w:pPr>
          </w:p>
          <w:p w14:paraId="62AFB563" w14:textId="5AC5F6EE" w:rsidR="00DB2755" w:rsidRPr="00AF3E3B" w:rsidRDefault="00DB2755" w:rsidP="00DB2755">
            <w:pPr>
              <w:pStyle w:val="TableParagraph"/>
              <w:spacing w:line="259" w:lineRule="auto"/>
              <w:ind w:right="253"/>
              <w:rPr>
                <w:b/>
                <w:i/>
              </w:rPr>
            </w:pPr>
            <w:r w:rsidRPr="00AF3E3B">
              <w:rPr>
                <w:b/>
                <w:i/>
              </w:rPr>
              <w:t xml:space="preserve">Objectives: </w:t>
            </w:r>
          </w:p>
          <w:p w14:paraId="26C0E59C" w14:textId="77777777" w:rsidR="00DB2755" w:rsidRPr="00A155B7" w:rsidRDefault="00DB2755" w:rsidP="00DB2755">
            <w:pPr>
              <w:pStyle w:val="TableParagraph"/>
              <w:numPr>
                <w:ilvl w:val="0"/>
                <w:numId w:val="37"/>
              </w:numPr>
              <w:rPr>
                <w:spacing w:val="-1"/>
              </w:rPr>
            </w:pPr>
            <w:r w:rsidRPr="00A155B7">
              <w:rPr>
                <w:spacing w:val="-1"/>
              </w:rPr>
              <w:t>Describe two breastfeeding-related priorities of the state or national organization(s)</w:t>
            </w:r>
          </w:p>
          <w:p w14:paraId="51355EEC" w14:textId="77777777" w:rsidR="00DB2755" w:rsidRPr="00A155B7" w:rsidRDefault="00DB2755" w:rsidP="00DB2755">
            <w:pPr>
              <w:pStyle w:val="TableParagraph"/>
              <w:numPr>
                <w:ilvl w:val="0"/>
                <w:numId w:val="37"/>
              </w:numPr>
              <w:rPr>
                <w:spacing w:val="-1"/>
              </w:rPr>
            </w:pPr>
            <w:r w:rsidRPr="00A155B7">
              <w:rPr>
                <w:spacing w:val="-1"/>
              </w:rPr>
              <w:t>Describe how breastfeeding support practices address the Triple Aim* of health care improvement</w:t>
            </w:r>
          </w:p>
          <w:p w14:paraId="32E42789" w14:textId="21B23368" w:rsidR="00DB2755" w:rsidRPr="00A155B7" w:rsidRDefault="00DB2755" w:rsidP="00DB2755">
            <w:pPr>
              <w:pStyle w:val="TableParagraph"/>
              <w:numPr>
                <w:ilvl w:val="0"/>
                <w:numId w:val="37"/>
              </w:numPr>
              <w:rPr>
                <w:spacing w:val="-1"/>
              </w:rPr>
            </w:pPr>
            <w:r w:rsidRPr="00A155B7">
              <w:rPr>
                <w:spacing w:val="-1"/>
              </w:rPr>
              <w:t>Identify two strategies for administrative and clinical leaders to champion breastfeeding outcomes as a strategic priority</w:t>
            </w:r>
          </w:p>
          <w:p w14:paraId="4C6AF306" w14:textId="77777777" w:rsidR="00DB2755" w:rsidRPr="00A155B7" w:rsidRDefault="00DB2755" w:rsidP="00DB2755">
            <w:pPr>
              <w:pStyle w:val="TableParagraph"/>
              <w:ind w:left="720"/>
              <w:rPr>
                <w:spacing w:val="-1"/>
              </w:rPr>
            </w:pPr>
          </w:p>
          <w:p w14:paraId="3545B388" w14:textId="19B422D8" w:rsidR="00DB2755" w:rsidRPr="00A155B7" w:rsidRDefault="00DB2755" w:rsidP="00DB2755">
            <w:pPr>
              <w:pStyle w:val="TableParagraph"/>
              <w:spacing w:line="259" w:lineRule="auto"/>
              <w:ind w:right="253"/>
              <w:rPr>
                <w:b/>
                <w:i/>
              </w:rPr>
            </w:pPr>
            <w:r w:rsidRPr="00A155B7">
              <w:rPr>
                <w:b/>
                <w:i/>
              </w:rPr>
              <w:t>Facilitator:</w:t>
            </w:r>
          </w:p>
          <w:p w14:paraId="16E50443" w14:textId="472EF61F" w:rsidR="00DB2755" w:rsidRPr="00A155B7" w:rsidRDefault="00DB2755" w:rsidP="00DB2755">
            <w:pPr>
              <w:pStyle w:val="TableParagraph"/>
              <w:rPr>
                <w:spacing w:val="-1"/>
              </w:rPr>
            </w:pPr>
            <w:r w:rsidRPr="00A155B7">
              <w:rPr>
                <w:spacing w:val="-1"/>
              </w:rPr>
              <w:t xml:space="preserve">Jennifer Ustianov MS, BSN, RN IBCLC, </w:t>
            </w:r>
            <w:r w:rsidRPr="00A155B7">
              <w:rPr>
                <w:i/>
                <w:spacing w:val="-1"/>
              </w:rPr>
              <w:t>Senior Director, National Institute for Children’s Health Quality (NICHQ)</w:t>
            </w:r>
          </w:p>
          <w:p w14:paraId="65FC23EC" w14:textId="77777777" w:rsidR="00DB2755" w:rsidRDefault="00DB2755" w:rsidP="00DB2755">
            <w:pPr>
              <w:pStyle w:val="TableParagraph"/>
              <w:spacing w:line="259" w:lineRule="auto"/>
              <w:ind w:right="253"/>
              <w:rPr>
                <w:b/>
                <w:i/>
              </w:rPr>
            </w:pPr>
          </w:p>
          <w:p w14:paraId="5E670226" w14:textId="44FF92D8" w:rsidR="00DB2755" w:rsidRPr="00A155B7" w:rsidRDefault="00DB2755" w:rsidP="00DB2755">
            <w:pPr>
              <w:pStyle w:val="TableParagraph"/>
              <w:spacing w:line="259" w:lineRule="auto"/>
              <w:ind w:right="253"/>
              <w:rPr>
                <w:b/>
                <w:i/>
              </w:rPr>
            </w:pPr>
            <w:r w:rsidRPr="00A155B7">
              <w:rPr>
                <w:b/>
                <w:i/>
              </w:rPr>
              <w:t>Panelists:</w:t>
            </w:r>
          </w:p>
          <w:p w14:paraId="313E083A" w14:textId="6FA4D2D5" w:rsidR="00DB2755" w:rsidRPr="00A155B7" w:rsidRDefault="00DB2755" w:rsidP="00DB2755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A155B7">
              <w:rPr>
                <w:rFonts w:asciiTheme="minorHAnsi" w:hAnsiTheme="minorHAnsi"/>
                <w:bCs/>
                <w:sz w:val="22"/>
                <w:szCs w:val="22"/>
              </w:rPr>
              <w:t>Sarah J. Broom</w:t>
            </w:r>
            <w:r w:rsidRPr="00A155B7">
              <w:rPr>
                <w:rFonts w:asciiTheme="minorHAnsi" w:hAnsiTheme="minorHAnsi"/>
                <w:sz w:val="22"/>
                <w:szCs w:val="22"/>
              </w:rPr>
              <w:t>, MD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155B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155B7">
              <w:rPr>
                <w:rFonts w:asciiTheme="minorHAnsi" w:hAnsiTheme="minorHAnsi"/>
                <w:i/>
                <w:sz w:val="22"/>
                <w:szCs w:val="22"/>
              </w:rPr>
              <w:t>Medical Director, Blue Cross &amp; Blue Shield of Mississippi (BCBSMS)</w:t>
            </w:r>
          </w:p>
          <w:p w14:paraId="33CE607A" w14:textId="7CE48CFC" w:rsidR="00DB2755" w:rsidRPr="00A155B7" w:rsidRDefault="00DB2755" w:rsidP="00DB2755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A155B7">
              <w:rPr>
                <w:rFonts w:asciiTheme="minorHAnsi" w:hAnsiTheme="minorHAnsi"/>
                <w:bCs/>
                <w:sz w:val="22"/>
                <w:szCs w:val="22"/>
              </w:rPr>
              <w:t>Charleta Guillory</w:t>
            </w:r>
            <w:r w:rsidRPr="00A155B7">
              <w:rPr>
                <w:rFonts w:asciiTheme="minorHAnsi" w:hAnsiTheme="minorHAnsi"/>
                <w:sz w:val="22"/>
                <w:szCs w:val="22"/>
              </w:rPr>
              <w:t xml:space="preserve">, MD, MPH, FAAP, Pediatrician, </w:t>
            </w:r>
            <w:r w:rsidRPr="00A155B7">
              <w:rPr>
                <w:rFonts w:asciiTheme="minorHAnsi" w:hAnsiTheme="minorHAnsi"/>
                <w:i/>
                <w:sz w:val="22"/>
                <w:szCs w:val="22"/>
              </w:rPr>
              <w:t>Baylor College of Medicine; Co-chair of the Texas Pediatric Society Fetus and Newborn Committee; Co-Chair, Texas Collaborative for Healthy Mothers and Babies Neonatal Subcommittee</w:t>
            </w:r>
            <w:r w:rsidRPr="00A155B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EF009B6" w14:textId="7BF76B8D" w:rsidR="00DB2755" w:rsidRPr="00A155B7" w:rsidRDefault="00DB2755" w:rsidP="00DB2755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00A155B7">
              <w:rPr>
                <w:rFonts w:asciiTheme="minorHAnsi" w:hAnsiTheme="minorHAnsi"/>
                <w:bCs/>
                <w:sz w:val="22"/>
                <w:szCs w:val="22"/>
              </w:rPr>
              <w:t>Pamela D. Berens</w:t>
            </w:r>
            <w:r w:rsidRPr="00A155B7">
              <w:rPr>
                <w:rFonts w:asciiTheme="minorHAnsi" w:hAnsiTheme="minorHAnsi"/>
                <w:sz w:val="22"/>
                <w:szCs w:val="22"/>
              </w:rPr>
              <w:t xml:space="preserve">, MD, FABM, </w:t>
            </w:r>
            <w:r w:rsidRPr="00A155B7">
              <w:rPr>
                <w:rFonts w:asciiTheme="minorHAnsi" w:hAnsiTheme="minorHAnsi"/>
                <w:i/>
                <w:sz w:val="22"/>
                <w:szCs w:val="22"/>
              </w:rPr>
              <w:t>Obstetrician/Gynecologist</w:t>
            </w:r>
            <w:r w:rsidRPr="00A155B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A155B7">
              <w:rPr>
                <w:rFonts w:asciiTheme="minorHAnsi" w:hAnsiTheme="minorHAnsi"/>
                <w:i/>
                <w:sz w:val="22"/>
                <w:szCs w:val="22"/>
              </w:rPr>
              <w:t>McGovern Medical School at University of Texas Health Science Center; ACOG Breastfeeding Expert Work Group</w:t>
            </w:r>
          </w:p>
          <w:p w14:paraId="0FCE4B99" w14:textId="2A39AD58" w:rsidR="00DB2755" w:rsidRPr="00A155B7" w:rsidRDefault="00DB2755" w:rsidP="00DB2755">
            <w:pPr>
              <w:pStyle w:val="TableParagraph"/>
              <w:numPr>
                <w:ilvl w:val="0"/>
                <w:numId w:val="32"/>
              </w:numPr>
              <w:spacing w:line="259" w:lineRule="auto"/>
              <w:ind w:right="253"/>
              <w:contextualSpacing/>
              <w:rPr>
                <w:rStyle w:val="Emphasis"/>
                <w:i w:val="0"/>
                <w:iCs w:val="0"/>
                <w:color w:val="000000"/>
              </w:rPr>
            </w:pPr>
            <w:r w:rsidRPr="00A155B7">
              <w:rPr>
                <w:rStyle w:val="Emphasis"/>
                <w:color w:val="000000"/>
              </w:rPr>
              <w:t>Kaili Stehel</w:t>
            </w:r>
            <w:r>
              <w:rPr>
                <w:rStyle w:val="Emphasis"/>
                <w:color w:val="000000"/>
              </w:rPr>
              <w:t>,</w:t>
            </w:r>
            <w:r w:rsidRPr="00A155B7">
              <w:rPr>
                <w:rStyle w:val="Emphasis"/>
                <w:color w:val="000000"/>
              </w:rPr>
              <w:t xml:space="preserve"> MD</w:t>
            </w:r>
            <w:r>
              <w:rPr>
                <w:rStyle w:val="Emphasis"/>
                <w:color w:val="000000"/>
              </w:rPr>
              <w:t>,</w:t>
            </w:r>
            <w:r w:rsidRPr="00A155B7">
              <w:rPr>
                <w:rStyle w:val="Emphasis"/>
                <w:color w:val="000000"/>
              </w:rPr>
              <w:t xml:space="preserve"> IBCLC</w:t>
            </w:r>
            <w:r w:rsidRPr="00A155B7">
              <w:rPr>
                <w:rStyle w:val="Emphasis"/>
                <w:bCs/>
                <w:color w:val="000000"/>
              </w:rPr>
              <w:t xml:space="preserve">, Pediatrician, </w:t>
            </w:r>
            <w:r w:rsidRPr="00A155B7">
              <w:rPr>
                <w:rStyle w:val="Emphasis"/>
                <w:color w:val="000000"/>
              </w:rPr>
              <w:t>University of Texas Southwestern Medical Center Dallas, Parkland Hospital; Pediatrix Medical Group, Baylor University Medical Center; Co-chapter Breastfeeding Coordinator, American Academy of Pediatrics; Co-chair of the Texas Pediatric Society Fetus and Newborn Committee</w:t>
            </w:r>
          </w:p>
          <w:p w14:paraId="0E75C7EB" w14:textId="3CE6A3A5" w:rsidR="00DB2755" w:rsidRPr="00A155B7" w:rsidRDefault="00DB2755" w:rsidP="00DB2755">
            <w:pPr>
              <w:pStyle w:val="TableParagraph"/>
              <w:numPr>
                <w:ilvl w:val="0"/>
                <w:numId w:val="32"/>
              </w:numPr>
              <w:spacing w:line="259" w:lineRule="auto"/>
              <w:ind w:right="253"/>
              <w:contextualSpacing/>
              <w:rPr>
                <w:color w:val="000000"/>
              </w:rPr>
            </w:pPr>
            <w:r w:rsidRPr="00A155B7">
              <w:t xml:space="preserve">Julie Stagg, MSN, RN, IBCLC, RLC, </w:t>
            </w:r>
            <w:r w:rsidRPr="00A155B7">
              <w:rPr>
                <w:i/>
              </w:rPr>
              <w:t>State Breastfeeding Coordinator; Women's, Maternal, Perinatal and Infant Health Nurse Consultant/Team Lead,</w:t>
            </w:r>
            <w:r>
              <w:rPr>
                <w:i/>
              </w:rPr>
              <w:t xml:space="preserve"> Texas</w:t>
            </w:r>
            <w:r w:rsidRPr="00A155B7">
              <w:rPr>
                <w:i/>
              </w:rPr>
              <w:t xml:space="preserve"> Department of State Health Services</w:t>
            </w:r>
          </w:p>
          <w:p w14:paraId="166DD44A" w14:textId="77777777" w:rsidR="00DB2755" w:rsidRPr="00A155B7" w:rsidRDefault="00DB2755" w:rsidP="00DB2755">
            <w:pPr>
              <w:pStyle w:val="TableParagraph"/>
              <w:spacing w:line="259" w:lineRule="auto"/>
              <w:ind w:right="253"/>
              <w:contextualSpacing/>
              <w:rPr>
                <w:rStyle w:val="Emphasis"/>
                <w:i w:val="0"/>
                <w:iCs w:val="0"/>
                <w:color w:val="000000"/>
              </w:rPr>
            </w:pPr>
          </w:p>
          <w:p w14:paraId="0841550D" w14:textId="20D68F45" w:rsidR="00DB2755" w:rsidRPr="00A155B7" w:rsidRDefault="00DB2755" w:rsidP="00DB2755">
            <w:pPr>
              <w:rPr>
                <w:spacing w:val="-1"/>
              </w:rPr>
            </w:pPr>
          </w:p>
          <w:p w14:paraId="58E2B33B" w14:textId="3F92D1F9" w:rsidR="00DB2755" w:rsidRPr="00A155B7" w:rsidRDefault="00DB2755" w:rsidP="00DB2755">
            <w:pPr>
              <w:pStyle w:val="TableParagraph"/>
              <w:spacing w:line="259" w:lineRule="auto"/>
              <w:ind w:right="253"/>
              <w:rPr>
                <w:rFonts w:eastAsia="Calibri" w:cs="Calibri"/>
              </w:rPr>
            </w:pPr>
          </w:p>
        </w:tc>
      </w:tr>
      <w:tr w:rsidR="00DB2755" w:rsidRPr="00A155B7" w14:paraId="77D7D621" w14:textId="77777777" w:rsidTr="00282718">
        <w:trPr>
          <w:trHeight w:hRule="exact" w:val="280"/>
          <w:jc w:val="center"/>
        </w:trPr>
        <w:tc>
          <w:tcPr>
            <w:tcW w:w="985" w:type="dxa"/>
            <w:shd w:val="clear" w:color="auto" w:fill="auto"/>
          </w:tcPr>
          <w:p w14:paraId="222A833E" w14:textId="5C5104C5" w:rsidR="00DB2755" w:rsidRPr="007E5B8E" w:rsidRDefault="00DB2755" w:rsidP="00DB2755">
            <w:pPr>
              <w:pStyle w:val="TableParagraph"/>
              <w:ind w:left="27"/>
              <w:rPr>
                <w:b/>
                <w:spacing w:val="-1"/>
              </w:rPr>
            </w:pPr>
            <w:r w:rsidRPr="007E5B8E">
              <w:rPr>
                <w:b/>
                <w:spacing w:val="-1"/>
              </w:rPr>
              <w:t>4:30 pm</w:t>
            </w:r>
          </w:p>
        </w:tc>
        <w:tc>
          <w:tcPr>
            <w:tcW w:w="9270" w:type="dxa"/>
            <w:shd w:val="clear" w:color="auto" w:fill="auto"/>
          </w:tcPr>
          <w:p w14:paraId="53F9B90A" w14:textId="6BB1F87F" w:rsidR="00DB2755" w:rsidRPr="00A155B7" w:rsidRDefault="00DB2755" w:rsidP="00DB2755">
            <w:pPr>
              <w:pStyle w:val="TableParagraph"/>
              <w:rPr>
                <w:b/>
                <w:spacing w:val="-1"/>
              </w:rPr>
            </w:pPr>
            <w:r w:rsidRPr="00A155B7">
              <w:rPr>
                <w:b/>
                <w:spacing w:val="-1"/>
              </w:rPr>
              <w:t xml:space="preserve">Closing Remarks </w:t>
            </w:r>
          </w:p>
        </w:tc>
      </w:tr>
    </w:tbl>
    <w:p w14:paraId="5523FBA5" w14:textId="77777777" w:rsidR="00774025" w:rsidRPr="00A155B7" w:rsidRDefault="00774025"/>
    <w:sectPr w:rsidR="00774025" w:rsidRPr="00A155B7" w:rsidSect="00500874">
      <w:pgSz w:w="12240" w:h="15840" w:code="1"/>
      <w:pgMar w:top="630" w:right="1440" w:bottom="36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A3129" w14:textId="77777777" w:rsidR="001F0FAF" w:rsidRDefault="001F0FAF" w:rsidP="00936414">
      <w:r>
        <w:separator/>
      </w:r>
    </w:p>
  </w:endnote>
  <w:endnote w:type="continuationSeparator" w:id="0">
    <w:p w14:paraId="1A267690" w14:textId="77777777" w:rsidR="001F0FAF" w:rsidRDefault="001F0FAF" w:rsidP="0093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3DD15" w14:textId="77777777" w:rsidR="001F0FAF" w:rsidRDefault="001F0FAF" w:rsidP="00936414">
      <w:r>
        <w:separator/>
      </w:r>
    </w:p>
  </w:footnote>
  <w:footnote w:type="continuationSeparator" w:id="0">
    <w:p w14:paraId="45DDB744" w14:textId="77777777" w:rsidR="001F0FAF" w:rsidRDefault="001F0FAF" w:rsidP="00936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654"/>
    <w:multiLevelType w:val="hybridMultilevel"/>
    <w:tmpl w:val="82ECF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B6C35"/>
    <w:multiLevelType w:val="hybridMultilevel"/>
    <w:tmpl w:val="F962DC30"/>
    <w:lvl w:ilvl="0" w:tplc="CDAA7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CD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0C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CC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E2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C3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20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86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D45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D07E21"/>
    <w:multiLevelType w:val="hybridMultilevel"/>
    <w:tmpl w:val="0888B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5566F"/>
    <w:multiLevelType w:val="hybridMultilevel"/>
    <w:tmpl w:val="52C25B0C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4" w15:restartNumberingAfterBreak="0">
    <w:nsid w:val="0C832549"/>
    <w:multiLevelType w:val="hybridMultilevel"/>
    <w:tmpl w:val="4ADC6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91EBB"/>
    <w:multiLevelType w:val="hybridMultilevel"/>
    <w:tmpl w:val="29086EBE"/>
    <w:lvl w:ilvl="0" w:tplc="04090001">
      <w:start w:val="1"/>
      <w:numFmt w:val="bullet"/>
      <w:lvlText w:val=""/>
      <w:lvlJc w:val="left"/>
      <w:pPr>
        <w:ind w:left="51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35" w:hanging="360"/>
      </w:pPr>
    </w:lvl>
    <w:lvl w:ilvl="2" w:tplc="0409001B">
      <w:start w:val="1"/>
      <w:numFmt w:val="lowerRoman"/>
      <w:lvlText w:val="%3."/>
      <w:lvlJc w:val="right"/>
      <w:pPr>
        <w:ind w:left="1955" w:hanging="180"/>
      </w:pPr>
    </w:lvl>
    <w:lvl w:ilvl="3" w:tplc="0409000F">
      <w:start w:val="1"/>
      <w:numFmt w:val="decimal"/>
      <w:lvlText w:val="%4."/>
      <w:lvlJc w:val="left"/>
      <w:pPr>
        <w:ind w:left="2675" w:hanging="360"/>
      </w:pPr>
    </w:lvl>
    <w:lvl w:ilvl="4" w:tplc="04090019">
      <w:start w:val="1"/>
      <w:numFmt w:val="lowerLetter"/>
      <w:lvlText w:val="%5."/>
      <w:lvlJc w:val="left"/>
      <w:pPr>
        <w:ind w:left="3395" w:hanging="360"/>
      </w:pPr>
    </w:lvl>
    <w:lvl w:ilvl="5" w:tplc="0409001B">
      <w:start w:val="1"/>
      <w:numFmt w:val="lowerRoman"/>
      <w:lvlText w:val="%6."/>
      <w:lvlJc w:val="right"/>
      <w:pPr>
        <w:ind w:left="4115" w:hanging="180"/>
      </w:pPr>
    </w:lvl>
    <w:lvl w:ilvl="6" w:tplc="0409000F">
      <w:start w:val="1"/>
      <w:numFmt w:val="decimal"/>
      <w:lvlText w:val="%7."/>
      <w:lvlJc w:val="left"/>
      <w:pPr>
        <w:ind w:left="4835" w:hanging="360"/>
      </w:pPr>
    </w:lvl>
    <w:lvl w:ilvl="7" w:tplc="04090019">
      <w:start w:val="1"/>
      <w:numFmt w:val="lowerLetter"/>
      <w:lvlText w:val="%8."/>
      <w:lvlJc w:val="left"/>
      <w:pPr>
        <w:ind w:left="5555" w:hanging="360"/>
      </w:pPr>
    </w:lvl>
    <w:lvl w:ilvl="8" w:tplc="0409001B">
      <w:start w:val="1"/>
      <w:numFmt w:val="lowerRoman"/>
      <w:lvlText w:val="%9."/>
      <w:lvlJc w:val="right"/>
      <w:pPr>
        <w:ind w:left="6275" w:hanging="180"/>
      </w:pPr>
    </w:lvl>
  </w:abstractNum>
  <w:abstractNum w:abstractNumId="6" w15:restartNumberingAfterBreak="0">
    <w:nsid w:val="1E4A2F62"/>
    <w:multiLevelType w:val="hybridMultilevel"/>
    <w:tmpl w:val="FBC41574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7" w15:restartNumberingAfterBreak="0">
    <w:nsid w:val="211D1637"/>
    <w:multiLevelType w:val="hybridMultilevel"/>
    <w:tmpl w:val="7E4237EA"/>
    <w:lvl w:ilvl="0" w:tplc="D72E8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B499F"/>
    <w:multiLevelType w:val="hybridMultilevel"/>
    <w:tmpl w:val="3B7A3080"/>
    <w:lvl w:ilvl="0" w:tplc="FAA8A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8A2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02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68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E45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22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EF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ED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42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0E031A"/>
    <w:multiLevelType w:val="hybridMultilevel"/>
    <w:tmpl w:val="2BE42BF4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0" w15:restartNumberingAfterBreak="0">
    <w:nsid w:val="271D38E1"/>
    <w:multiLevelType w:val="hybridMultilevel"/>
    <w:tmpl w:val="197E34C2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6254C676">
      <w:numFmt w:val="bullet"/>
      <w:lvlText w:val="-"/>
      <w:lvlJc w:val="left"/>
      <w:pPr>
        <w:ind w:left="1107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1" w15:restartNumberingAfterBreak="0">
    <w:nsid w:val="2EE969A8"/>
    <w:multiLevelType w:val="hybridMultilevel"/>
    <w:tmpl w:val="234EF0C8"/>
    <w:lvl w:ilvl="0" w:tplc="D0F00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96362"/>
    <w:multiLevelType w:val="hybridMultilevel"/>
    <w:tmpl w:val="4E00C9E0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3" w15:restartNumberingAfterBreak="0">
    <w:nsid w:val="367A35CB"/>
    <w:multiLevelType w:val="hybridMultilevel"/>
    <w:tmpl w:val="CBA2A7BC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4" w15:restartNumberingAfterBreak="0">
    <w:nsid w:val="388C19A4"/>
    <w:multiLevelType w:val="hybridMultilevel"/>
    <w:tmpl w:val="B6AC6F88"/>
    <w:lvl w:ilvl="0" w:tplc="5782700A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5" w15:restartNumberingAfterBreak="0">
    <w:nsid w:val="3B8F1B6F"/>
    <w:multiLevelType w:val="hybridMultilevel"/>
    <w:tmpl w:val="4512456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6" w15:restartNumberingAfterBreak="0">
    <w:nsid w:val="3D145F1D"/>
    <w:multiLevelType w:val="hybridMultilevel"/>
    <w:tmpl w:val="F07ED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0578B"/>
    <w:multiLevelType w:val="hybridMultilevel"/>
    <w:tmpl w:val="77D6C350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8" w15:restartNumberingAfterBreak="0">
    <w:nsid w:val="41812CA7"/>
    <w:multiLevelType w:val="hybridMultilevel"/>
    <w:tmpl w:val="883AB2C8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9" w15:restartNumberingAfterBreak="0">
    <w:nsid w:val="41FF13D3"/>
    <w:multiLevelType w:val="hybridMultilevel"/>
    <w:tmpl w:val="542A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D0E25"/>
    <w:multiLevelType w:val="hybridMultilevel"/>
    <w:tmpl w:val="1B0AA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7B41A6"/>
    <w:multiLevelType w:val="hybridMultilevel"/>
    <w:tmpl w:val="5A1A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247FC"/>
    <w:multiLevelType w:val="hybridMultilevel"/>
    <w:tmpl w:val="96A6F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17069"/>
    <w:multiLevelType w:val="hybridMultilevel"/>
    <w:tmpl w:val="606EF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D418D"/>
    <w:multiLevelType w:val="hybridMultilevel"/>
    <w:tmpl w:val="EE6AE9F6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5" w15:restartNumberingAfterBreak="0">
    <w:nsid w:val="59055E06"/>
    <w:multiLevelType w:val="hybridMultilevel"/>
    <w:tmpl w:val="B62E92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0512D6"/>
    <w:multiLevelType w:val="hybridMultilevel"/>
    <w:tmpl w:val="1C1258EC"/>
    <w:lvl w:ilvl="0" w:tplc="04090001">
      <w:start w:val="1"/>
      <w:numFmt w:val="bullet"/>
      <w:lvlText w:val=""/>
      <w:lvlJc w:val="left"/>
      <w:pPr>
        <w:ind w:left="759" w:hanging="219"/>
      </w:pPr>
      <w:rPr>
        <w:rFonts w:ascii="Symbol" w:hAnsi="Symbol" w:hint="default"/>
        <w:sz w:val="22"/>
        <w:szCs w:val="22"/>
      </w:rPr>
    </w:lvl>
    <w:lvl w:ilvl="1" w:tplc="9F2A92E2">
      <w:start w:val="1"/>
      <w:numFmt w:val="bullet"/>
      <w:lvlText w:val="•"/>
      <w:lvlJc w:val="left"/>
      <w:pPr>
        <w:ind w:left="1665" w:hanging="219"/>
      </w:pPr>
      <w:rPr>
        <w:rFonts w:hint="default"/>
      </w:rPr>
    </w:lvl>
    <w:lvl w:ilvl="2" w:tplc="8BB0521A">
      <w:start w:val="1"/>
      <w:numFmt w:val="bullet"/>
      <w:lvlText w:val="•"/>
      <w:lvlJc w:val="left"/>
      <w:pPr>
        <w:ind w:left="2661" w:hanging="219"/>
      </w:pPr>
      <w:rPr>
        <w:rFonts w:hint="default"/>
      </w:rPr>
    </w:lvl>
    <w:lvl w:ilvl="3" w:tplc="29E24B60">
      <w:start w:val="1"/>
      <w:numFmt w:val="bullet"/>
      <w:lvlText w:val="•"/>
      <w:lvlJc w:val="left"/>
      <w:pPr>
        <w:ind w:left="3657" w:hanging="219"/>
      </w:pPr>
      <w:rPr>
        <w:rFonts w:hint="default"/>
      </w:rPr>
    </w:lvl>
    <w:lvl w:ilvl="4" w:tplc="2368D14C">
      <w:start w:val="1"/>
      <w:numFmt w:val="bullet"/>
      <w:lvlText w:val="•"/>
      <w:lvlJc w:val="left"/>
      <w:pPr>
        <w:ind w:left="4654" w:hanging="219"/>
      </w:pPr>
      <w:rPr>
        <w:rFonts w:hint="default"/>
      </w:rPr>
    </w:lvl>
    <w:lvl w:ilvl="5" w:tplc="02889596">
      <w:start w:val="1"/>
      <w:numFmt w:val="bullet"/>
      <w:lvlText w:val="•"/>
      <w:lvlJc w:val="left"/>
      <w:pPr>
        <w:ind w:left="5650" w:hanging="219"/>
      </w:pPr>
      <w:rPr>
        <w:rFonts w:hint="default"/>
      </w:rPr>
    </w:lvl>
    <w:lvl w:ilvl="6" w:tplc="0D8E6218">
      <w:start w:val="1"/>
      <w:numFmt w:val="bullet"/>
      <w:lvlText w:val="•"/>
      <w:lvlJc w:val="left"/>
      <w:pPr>
        <w:ind w:left="6646" w:hanging="219"/>
      </w:pPr>
      <w:rPr>
        <w:rFonts w:hint="default"/>
      </w:rPr>
    </w:lvl>
    <w:lvl w:ilvl="7" w:tplc="88D03DBE">
      <w:start w:val="1"/>
      <w:numFmt w:val="bullet"/>
      <w:lvlText w:val="•"/>
      <w:lvlJc w:val="left"/>
      <w:pPr>
        <w:ind w:left="7642" w:hanging="219"/>
      </w:pPr>
      <w:rPr>
        <w:rFonts w:hint="default"/>
      </w:rPr>
    </w:lvl>
    <w:lvl w:ilvl="8" w:tplc="1F263876">
      <w:start w:val="1"/>
      <w:numFmt w:val="bullet"/>
      <w:lvlText w:val="•"/>
      <w:lvlJc w:val="left"/>
      <w:pPr>
        <w:ind w:left="8638" w:hanging="219"/>
      </w:pPr>
      <w:rPr>
        <w:rFonts w:hint="default"/>
      </w:rPr>
    </w:lvl>
  </w:abstractNum>
  <w:abstractNum w:abstractNumId="27" w15:restartNumberingAfterBreak="0">
    <w:nsid w:val="5FF17409"/>
    <w:multiLevelType w:val="hybridMultilevel"/>
    <w:tmpl w:val="0D1C4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CF406C"/>
    <w:multiLevelType w:val="hybridMultilevel"/>
    <w:tmpl w:val="3CA273F4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29" w15:restartNumberingAfterBreak="0">
    <w:nsid w:val="648A43FC"/>
    <w:multiLevelType w:val="hybridMultilevel"/>
    <w:tmpl w:val="A4BA26E2"/>
    <w:lvl w:ilvl="0" w:tplc="55F2B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A3341"/>
    <w:multiLevelType w:val="hybridMultilevel"/>
    <w:tmpl w:val="96FEF450"/>
    <w:lvl w:ilvl="0" w:tplc="55F2B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25683"/>
    <w:multiLevelType w:val="hybridMultilevel"/>
    <w:tmpl w:val="4352F086"/>
    <w:lvl w:ilvl="0" w:tplc="CCC8B65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586318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B24D64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B3094FE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91A914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55C95A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46E017A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928345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52A7384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952765"/>
    <w:multiLevelType w:val="hybridMultilevel"/>
    <w:tmpl w:val="040ED4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CA81769"/>
    <w:multiLevelType w:val="hybridMultilevel"/>
    <w:tmpl w:val="AFAE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641D1"/>
    <w:multiLevelType w:val="hybridMultilevel"/>
    <w:tmpl w:val="6124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666D8"/>
    <w:multiLevelType w:val="hybridMultilevel"/>
    <w:tmpl w:val="9334A4DA"/>
    <w:lvl w:ilvl="0" w:tplc="EE942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6C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41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E6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E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0F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61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A8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4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14"/>
  </w:num>
  <w:num w:numId="3">
    <w:abstractNumId w:val="17"/>
  </w:num>
  <w:num w:numId="4">
    <w:abstractNumId w:val="13"/>
  </w:num>
  <w:num w:numId="5">
    <w:abstractNumId w:val="1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10"/>
  </w:num>
  <w:num w:numId="10">
    <w:abstractNumId w:val="33"/>
  </w:num>
  <w:num w:numId="11">
    <w:abstractNumId w:val="22"/>
  </w:num>
  <w:num w:numId="12">
    <w:abstractNumId w:val="2"/>
  </w:num>
  <w:num w:numId="13">
    <w:abstractNumId w:val="19"/>
  </w:num>
  <w:num w:numId="14">
    <w:abstractNumId w:val="25"/>
  </w:num>
  <w:num w:numId="15">
    <w:abstractNumId w:val="7"/>
  </w:num>
  <w:num w:numId="16">
    <w:abstractNumId w:val="11"/>
  </w:num>
  <w:num w:numId="17">
    <w:abstractNumId w:val="9"/>
  </w:num>
  <w:num w:numId="18">
    <w:abstractNumId w:val="23"/>
  </w:num>
  <w:num w:numId="19">
    <w:abstractNumId w:val="0"/>
  </w:num>
  <w:num w:numId="20">
    <w:abstractNumId w:val="24"/>
  </w:num>
  <w:num w:numId="21">
    <w:abstractNumId w:val="34"/>
  </w:num>
  <w:num w:numId="22">
    <w:abstractNumId w:val="12"/>
  </w:num>
  <w:num w:numId="23">
    <w:abstractNumId w:val="27"/>
  </w:num>
  <w:num w:numId="24">
    <w:abstractNumId w:val="32"/>
  </w:num>
  <w:num w:numId="25">
    <w:abstractNumId w:val="28"/>
  </w:num>
  <w:num w:numId="26">
    <w:abstractNumId w:val="20"/>
  </w:num>
  <w:num w:numId="27">
    <w:abstractNumId w:val="18"/>
  </w:num>
  <w:num w:numId="28">
    <w:abstractNumId w:val="4"/>
  </w:num>
  <w:num w:numId="29">
    <w:abstractNumId w:val="3"/>
  </w:num>
  <w:num w:numId="30">
    <w:abstractNumId w:val="16"/>
  </w:num>
  <w:num w:numId="31">
    <w:abstractNumId w:val="31"/>
  </w:num>
  <w:num w:numId="32">
    <w:abstractNumId w:val="21"/>
  </w:num>
  <w:num w:numId="33">
    <w:abstractNumId w:val="30"/>
  </w:num>
  <w:num w:numId="34">
    <w:abstractNumId w:val="8"/>
  </w:num>
  <w:num w:numId="35">
    <w:abstractNumId w:val="29"/>
  </w:num>
  <w:num w:numId="36">
    <w:abstractNumId w:val="3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E6"/>
    <w:rsid w:val="000011BF"/>
    <w:rsid w:val="00001B5A"/>
    <w:rsid w:val="00015C2C"/>
    <w:rsid w:val="00023D2C"/>
    <w:rsid w:val="000749C0"/>
    <w:rsid w:val="00076746"/>
    <w:rsid w:val="00093E78"/>
    <w:rsid w:val="000B45F3"/>
    <w:rsid w:val="000E1B5C"/>
    <w:rsid w:val="000F3231"/>
    <w:rsid w:val="00105D3F"/>
    <w:rsid w:val="0010601F"/>
    <w:rsid w:val="00110AEB"/>
    <w:rsid w:val="00124007"/>
    <w:rsid w:val="001263A5"/>
    <w:rsid w:val="00146A00"/>
    <w:rsid w:val="00175348"/>
    <w:rsid w:val="00181ED0"/>
    <w:rsid w:val="001856FB"/>
    <w:rsid w:val="001959DC"/>
    <w:rsid w:val="001A40EE"/>
    <w:rsid w:val="001A7BF9"/>
    <w:rsid w:val="001B7181"/>
    <w:rsid w:val="001E0ED8"/>
    <w:rsid w:val="001F0FAF"/>
    <w:rsid w:val="00200566"/>
    <w:rsid w:val="0020158D"/>
    <w:rsid w:val="00221BE4"/>
    <w:rsid w:val="00223E34"/>
    <w:rsid w:val="002251EC"/>
    <w:rsid w:val="0023789A"/>
    <w:rsid w:val="002450B7"/>
    <w:rsid w:val="00251AE5"/>
    <w:rsid w:val="00261C75"/>
    <w:rsid w:val="00262F08"/>
    <w:rsid w:val="00282718"/>
    <w:rsid w:val="002A2823"/>
    <w:rsid w:val="002A64A1"/>
    <w:rsid w:val="002A64F2"/>
    <w:rsid w:val="002B48C8"/>
    <w:rsid w:val="002B6DE3"/>
    <w:rsid w:val="002C4F3A"/>
    <w:rsid w:val="002C614C"/>
    <w:rsid w:val="002D3CF6"/>
    <w:rsid w:val="002D7501"/>
    <w:rsid w:val="002E3990"/>
    <w:rsid w:val="00302B62"/>
    <w:rsid w:val="00321A45"/>
    <w:rsid w:val="003306DD"/>
    <w:rsid w:val="003310A2"/>
    <w:rsid w:val="003328F4"/>
    <w:rsid w:val="00336C2D"/>
    <w:rsid w:val="00343422"/>
    <w:rsid w:val="003576E5"/>
    <w:rsid w:val="0036217D"/>
    <w:rsid w:val="00384FD2"/>
    <w:rsid w:val="003A4336"/>
    <w:rsid w:val="003B673F"/>
    <w:rsid w:val="003C1212"/>
    <w:rsid w:val="003E029F"/>
    <w:rsid w:val="003E02D9"/>
    <w:rsid w:val="003E5732"/>
    <w:rsid w:val="003E5B74"/>
    <w:rsid w:val="003F042A"/>
    <w:rsid w:val="003F1E40"/>
    <w:rsid w:val="00403D77"/>
    <w:rsid w:val="00420FA9"/>
    <w:rsid w:val="00433A78"/>
    <w:rsid w:val="00441F25"/>
    <w:rsid w:val="00444C4C"/>
    <w:rsid w:val="00457CC2"/>
    <w:rsid w:val="00467F29"/>
    <w:rsid w:val="004747AF"/>
    <w:rsid w:val="0047600C"/>
    <w:rsid w:val="0048138A"/>
    <w:rsid w:val="00486E14"/>
    <w:rsid w:val="004A41C9"/>
    <w:rsid w:val="004A7CDE"/>
    <w:rsid w:val="00500874"/>
    <w:rsid w:val="00510081"/>
    <w:rsid w:val="00521FEA"/>
    <w:rsid w:val="00522010"/>
    <w:rsid w:val="005263C8"/>
    <w:rsid w:val="00542164"/>
    <w:rsid w:val="0056179B"/>
    <w:rsid w:val="005837D4"/>
    <w:rsid w:val="0059112A"/>
    <w:rsid w:val="005962D2"/>
    <w:rsid w:val="005B0F1C"/>
    <w:rsid w:val="005D2113"/>
    <w:rsid w:val="005E41A3"/>
    <w:rsid w:val="005E7BE6"/>
    <w:rsid w:val="005F261C"/>
    <w:rsid w:val="005F57A6"/>
    <w:rsid w:val="005F77B3"/>
    <w:rsid w:val="00602A0C"/>
    <w:rsid w:val="00610550"/>
    <w:rsid w:val="00616E69"/>
    <w:rsid w:val="00617CC9"/>
    <w:rsid w:val="00620215"/>
    <w:rsid w:val="00623EC8"/>
    <w:rsid w:val="00626254"/>
    <w:rsid w:val="00635ADB"/>
    <w:rsid w:val="00644EEA"/>
    <w:rsid w:val="00645E19"/>
    <w:rsid w:val="006577D7"/>
    <w:rsid w:val="00660568"/>
    <w:rsid w:val="00672F41"/>
    <w:rsid w:val="00674F6B"/>
    <w:rsid w:val="00682C08"/>
    <w:rsid w:val="00686A71"/>
    <w:rsid w:val="006879C5"/>
    <w:rsid w:val="006A1732"/>
    <w:rsid w:val="006A6B95"/>
    <w:rsid w:val="006B59C7"/>
    <w:rsid w:val="006C28B7"/>
    <w:rsid w:val="006C3C21"/>
    <w:rsid w:val="006C614C"/>
    <w:rsid w:val="006E6359"/>
    <w:rsid w:val="00700C63"/>
    <w:rsid w:val="00706924"/>
    <w:rsid w:val="00735883"/>
    <w:rsid w:val="00737C0C"/>
    <w:rsid w:val="00741C17"/>
    <w:rsid w:val="007510FE"/>
    <w:rsid w:val="0075240E"/>
    <w:rsid w:val="007528F6"/>
    <w:rsid w:val="00765183"/>
    <w:rsid w:val="00766D94"/>
    <w:rsid w:val="00774025"/>
    <w:rsid w:val="007742AE"/>
    <w:rsid w:val="007811F2"/>
    <w:rsid w:val="00784976"/>
    <w:rsid w:val="00796020"/>
    <w:rsid w:val="007B73FD"/>
    <w:rsid w:val="007C1DA7"/>
    <w:rsid w:val="007C2147"/>
    <w:rsid w:val="007D4688"/>
    <w:rsid w:val="007E3682"/>
    <w:rsid w:val="007E5B8E"/>
    <w:rsid w:val="00801E05"/>
    <w:rsid w:val="00811416"/>
    <w:rsid w:val="00815BF6"/>
    <w:rsid w:val="00823C4E"/>
    <w:rsid w:val="00871033"/>
    <w:rsid w:val="00874FA3"/>
    <w:rsid w:val="00881FA6"/>
    <w:rsid w:val="00890361"/>
    <w:rsid w:val="008912A6"/>
    <w:rsid w:val="008B1DBE"/>
    <w:rsid w:val="008C045A"/>
    <w:rsid w:val="008C51FA"/>
    <w:rsid w:val="008E39E7"/>
    <w:rsid w:val="008E48C6"/>
    <w:rsid w:val="008F2F7C"/>
    <w:rsid w:val="00907C76"/>
    <w:rsid w:val="00936414"/>
    <w:rsid w:val="00940086"/>
    <w:rsid w:val="00942554"/>
    <w:rsid w:val="00947B63"/>
    <w:rsid w:val="00971EF2"/>
    <w:rsid w:val="00986B82"/>
    <w:rsid w:val="00987AC3"/>
    <w:rsid w:val="009A08A3"/>
    <w:rsid w:val="009A3DFB"/>
    <w:rsid w:val="009B626B"/>
    <w:rsid w:val="009D0251"/>
    <w:rsid w:val="009D0915"/>
    <w:rsid w:val="009D6FD5"/>
    <w:rsid w:val="00A12B55"/>
    <w:rsid w:val="00A155B7"/>
    <w:rsid w:val="00A23298"/>
    <w:rsid w:val="00A256BD"/>
    <w:rsid w:val="00A33070"/>
    <w:rsid w:val="00A33DB7"/>
    <w:rsid w:val="00A36FC3"/>
    <w:rsid w:val="00A42CEF"/>
    <w:rsid w:val="00A51FEA"/>
    <w:rsid w:val="00A5621E"/>
    <w:rsid w:val="00A80E8D"/>
    <w:rsid w:val="00A90C15"/>
    <w:rsid w:val="00A97D77"/>
    <w:rsid w:val="00AA40B5"/>
    <w:rsid w:val="00AD45C1"/>
    <w:rsid w:val="00AD66B6"/>
    <w:rsid w:val="00AD7E40"/>
    <w:rsid w:val="00AF13FD"/>
    <w:rsid w:val="00AF333E"/>
    <w:rsid w:val="00AF3E3B"/>
    <w:rsid w:val="00B05E45"/>
    <w:rsid w:val="00B10F03"/>
    <w:rsid w:val="00B174F1"/>
    <w:rsid w:val="00B212A7"/>
    <w:rsid w:val="00B325AD"/>
    <w:rsid w:val="00B32628"/>
    <w:rsid w:val="00B32CA3"/>
    <w:rsid w:val="00B370F0"/>
    <w:rsid w:val="00B56AE4"/>
    <w:rsid w:val="00B62B26"/>
    <w:rsid w:val="00B82E88"/>
    <w:rsid w:val="00B932D9"/>
    <w:rsid w:val="00B963C6"/>
    <w:rsid w:val="00B969EB"/>
    <w:rsid w:val="00BA7208"/>
    <w:rsid w:val="00BA7F16"/>
    <w:rsid w:val="00BB71E5"/>
    <w:rsid w:val="00BD23D0"/>
    <w:rsid w:val="00BF038E"/>
    <w:rsid w:val="00C00586"/>
    <w:rsid w:val="00C0752B"/>
    <w:rsid w:val="00C10A8C"/>
    <w:rsid w:val="00C11836"/>
    <w:rsid w:val="00C124F6"/>
    <w:rsid w:val="00C27B26"/>
    <w:rsid w:val="00C31E73"/>
    <w:rsid w:val="00C34A8D"/>
    <w:rsid w:val="00C47CA2"/>
    <w:rsid w:val="00C5585B"/>
    <w:rsid w:val="00C56578"/>
    <w:rsid w:val="00C61624"/>
    <w:rsid w:val="00C72031"/>
    <w:rsid w:val="00C84626"/>
    <w:rsid w:val="00C91485"/>
    <w:rsid w:val="00CA009F"/>
    <w:rsid w:val="00CA51E0"/>
    <w:rsid w:val="00CB733F"/>
    <w:rsid w:val="00CC0C1F"/>
    <w:rsid w:val="00CC35EC"/>
    <w:rsid w:val="00CC42E1"/>
    <w:rsid w:val="00CE4BF7"/>
    <w:rsid w:val="00CF05D3"/>
    <w:rsid w:val="00D03726"/>
    <w:rsid w:val="00D17B38"/>
    <w:rsid w:val="00D217AA"/>
    <w:rsid w:val="00D45213"/>
    <w:rsid w:val="00D607BE"/>
    <w:rsid w:val="00D6558D"/>
    <w:rsid w:val="00D65879"/>
    <w:rsid w:val="00D663CA"/>
    <w:rsid w:val="00D70708"/>
    <w:rsid w:val="00D74B08"/>
    <w:rsid w:val="00D7747C"/>
    <w:rsid w:val="00D86391"/>
    <w:rsid w:val="00D90C0E"/>
    <w:rsid w:val="00D91D5F"/>
    <w:rsid w:val="00D9590E"/>
    <w:rsid w:val="00DA2CF1"/>
    <w:rsid w:val="00DA564D"/>
    <w:rsid w:val="00DB25B1"/>
    <w:rsid w:val="00DB2755"/>
    <w:rsid w:val="00DB65EE"/>
    <w:rsid w:val="00DC2410"/>
    <w:rsid w:val="00DD2658"/>
    <w:rsid w:val="00DE0605"/>
    <w:rsid w:val="00DF5AD1"/>
    <w:rsid w:val="00E11A08"/>
    <w:rsid w:val="00E16FA5"/>
    <w:rsid w:val="00E20B6E"/>
    <w:rsid w:val="00E22C90"/>
    <w:rsid w:val="00E3418D"/>
    <w:rsid w:val="00E4167F"/>
    <w:rsid w:val="00E433A3"/>
    <w:rsid w:val="00E4734D"/>
    <w:rsid w:val="00E51FD3"/>
    <w:rsid w:val="00E53540"/>
    <w:rsid w:val="00E577F1"/>
    <w:rsid w:val="00E81B09"/>
    <w:rsid w:val="00E84404"/>
    <w:rsid w:val="00EA3CCC"/>
    <w:rsid w:val="00EB2CDD"/>
    <w:rsid w:val="00EB343A"/>
    <w:rsid w:val="00EB4394"/>
    <w:rsid w:val="00EB57B9"/>
    <w:rsid w:val="00EC3B74"/>
    <w:rsid w:val="00ED2D0D"/>
    <w:rsid w:val="00EE1672"/>
    <w:rsid w:val="00EE44A5"/>
    <w:rsid w:val="00EF3D0E"/>
    <w:rsid w:val="00EF6D4B"/>
    <w:rsid w:val="00EF73CC"/>
    <w:rsid w:val="00F04B43"/>
    <w:rsid w:val="00F376BD"/>
    <w:rsid w:val="00F40B99"/>
    <w:rsid w:val="00F40F02"/>
    <w:rsid w:val="00F4533B"/>
    <w:rsid w:val="00F45E0F"/>
    <w:rsid w:val="00F46E9E"/>
    <w:rsid w:val="00F63E65"/>
    <w:rsid w:val="00F81D4A"/>
    <w:rsid w:val="00FA31F7"/>
    <w:rsid w:val="00FA4500"/>
    <w:rsid w:val="00FB3262"/>
    <w:rsid w:val="00FD2A11"/>
    <w:rsid w:val="00FD52E9"/>
    <w:rsid w:val="00FD7B4F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17F8"/>
  <w15:docId w15:val="{88D4FB55-CCE7-4004-A8A8-D9FE7860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62D2"/>
  </w:style>
  <w:style w:type="paragraph" w:styleId="Heading1">
    <w:name w:val="heading 1"/>
    <w:basedOn w:val="Normal"/>
    <w:uiPriority w:val="1"/>
    <w:qFormat/>
    <w:pPr>
      <w:spacing w:before="8"/>
      <w:ind w:left="1595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595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F6D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D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2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C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C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C0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6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414"/>
  </w:style>
  <w:style w:type="paragraph" w:styleId="Footer">
    <w:name w:val="footer"/>
    <w:basedOn w:val="Normal"/>
    <w:link w:val="FooterChar"/>
    <w:uiPriority w:val="99"/>
    <w:unhideWhenUsed/>
    <w:rsid w:val="00936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414"/>
  </w:style>
  <w:style w:type="paragraph" w:styleId="Revision">
    <w:name w:val="Revision"/>
    <w:hidden/>
    <w:uiPriority w:val="99"/>
    <w:semiHidden/>
    <w:rsid w:val="00FD7B4F"/>
    <w:pPr>
      <w:widowControl/>
    </w:pPr>
  </w:style>
  <w:style w:type="character" w:styleId="Hyperlink">
    <w:name w:val="Hyperlink"/>
    <w:basedOn w:val="DefaultParagraphFont"/>
    <w:uiPriority w:val="99"/>
    <w:unhideWhenUsed/>
    <w:rsid w:val="007E36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3682"/>
    <w:rPr>
      <w:color w:val="800080" w:themeColor="followedHyperlink"/>
      <w:u w:val="single"/>
    </w:rPr>
  </w:style>
  <w:style w:type="paragraph" w:customStyle="1" w:styleId="Default">
    <w:name w:val="Default"/>
    <w:rsid w:val="00B963C6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7501"/>
    <w:pPr>
      <w:widowControl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45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987">
          <w:marLeft w:val="979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160">
          <w:marLeft w:val="979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941">
          <w:marLeft w:val="979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1419">
          <w:marLeft w:val="979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985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583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363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riott.com/meeting-event-hotels/group-corporate-travel/groupCorp.mi?resLinkData=NICHQ%20Summer%20Summit%2017%5EHOUWL%60NSSNSSA%6099.00%60USD%60true%602%608/16/17%608/18/17%607/27/17&amp;app=resvlink&amp;stop_mobi=y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6BCAB-05EA-4D17-A07B-F01B6F5B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NICHQ, Inc.</Company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hscudellari</dc:creator>
  <cp:lastModifiedBy>Leah Jardine</cp:lastModifiedBy>
  <cp:revision>28</cp:revision>
  <cp:lastPrinted>2015-05-15T18:39:00Z</cp:lastPrinted>
  <dcterms:created xsi:type="dcterms:W3CDTF">2017-08-03T18:54:00Z</dcterms:created>
  <dcterms:modified xsi:type="dcterms:W3CDTF">2017-08-11T13:16:00Z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2013-12-30T00:00:00Z</vt:filetime>
  </property>
  <property fmtid="{D5CDD505-2E9C-101B-9397-08002B2CF9AE}" pid="3" name="LastSaved">
    <vt:filetime>2014-11-13T00:00:00Z</vt:filetime>
  </property>
</Properties>
</file>