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8E88A" w14:textId="77777777" w:rsidR="00EE3A2C" w:rsidRPr="00EE3A2C" w:rsidRDefault="00EE3A2C" w:rsidP="00EE3A2C">
      <w:pPr>
        <w:pStyle w:val="Heading1"/>
        <w:jc w:val="center"/>
      </w:pPr>
      <w:r w:rsidRPr="00EE3A2C">
        <w:t>Career Oppo</w:t>
      </w:r>
      <w:bookmarkStart w:id="0" w:name="_GoBack"/>
      <w:bookmarkEnd w:id="0"/>
      <w:r w:rsidRPr="00EE3A2C">
        <w:t>rtunity: Accounting Analyst</w:t>
      </w:r>
    </w:p>
    <w:p w14:paraId="269DABA2" w14:textId="77777777" w:rsidR="00EE3A2C" w:rsidRPr="00EE3A2C" w:rsidRDefault="00EE3A2C" w:rsidP="00EE3A2C">
      <w:pPr>
        <w:rPr>
          <w:rFonts w:asciiTheme="majorHAnsi" w:hAnsiTheme="majorHAnsi"/>
          <w:sz w:val="22"/>
        </w:rPr>
      </w:pPr>
    </w:p>
    <w:p w14:paraId="09CE33DB" w14:textId="1F0F42DC" w:rsidR="00EE3A2C" w:rsidRPr="00EE3A2C" w:rsidRDefault="00EE3A2C" w:rsidP="00EE3A2C">
      <w:pPr>
        <w:pStyle w:val="Heading2"/>
      </w:pPr>
      <w:r w:rsidRPr="00EE3A2C">
        <w:t>Organization Overvie</w:t>
      </w:r>
      <w:r>
        <w:t>w</w:t>
      </w:r>
    </w:p>
    <w:p w14:paraId="46A80F68" w14:textId="77777777" w:rsidR="00EE3A2C" w:rsidRPr="00EE3A2C" w:rsidRDefault="00EE3A2C" w:rsidP="00EE3A2C">
      <w:pPr>
        <w:rPr>
          <w:rFonts w:asciiTheme="majorHAnsi" w:hAnsiTheme="majorHAnsi"/>
          <w:sz w:val="22"/>
        </w:rPr>
      </w:pPr>
      <w:r w:rsidRPr="00EE3A2C">
        <w:rPr>
          <w:rFonts w:asciiTheme="majorHAnsi" w:hAnsiTheme="majorHAnsi"/>
          <w:sz w:val="22"/>
        </w:rPr>
        <w:t xml:space="preserve">The National Institute for Children’s Health Quality (NICHQ) is a mission-driven nonprofit dedicated to driving dramatic and sustainable improvements in the complex issues facing children’s health. We provide deep expertise in building and managing effective change strategies that align partners and engage participants to achieve better outcomes for children’s health. NICHQ is located in Boston, MA. </w:t>
      </w:r>
    </w:p>
    <w:p w14:paraId="3863E11F" w14:textId="77777777" w:rsidR="00EE3A2C" w:rsidRPr="00EE3A2C" w:rsidRDefault="00EE3A2C" w:rsidP="00EE3A2C">
      <w:pPr>
        <w:rPr>
          <w:rFonts w:asciiTheme="majorHAnsi" w:hAnsiTheme="majorHAnsi"/>
          <w:sz w:val="22"/>
        </w:rPr>
      </w:pPr>
    </w:p>
    <w:p w14:paraId="6AC04205" w14:textId="77777777" w:rsidR="00EE3A2C" w:rsidRPr="00EE3A2C" w:rsidRDefault="00EE3A2C" w:rsidP="00EE3A2C">
      <w:pPr>
        <w:pStyle w:val="Heading2"/>
      </w:pPr>
      <w:r w:rsidRPr="00EE3A2C">
        <w:t xml:space="preserve">Position Overview </w:t>
      </w:r>
    </w:p>
    <w:p w14:paraId="6CB198E6" w14:textId="77777777" w:rsidR="00EE3A2C" w:rsidRPr="00EE3A2C" w:rsidRDefault="00EE3A2C" w:rsidP="00EE3A2C">
      <w:pPr>
        <w:rPr>
          <w:rFonts w:asciiTheme="majorHAnsi" w:hAnsiTheme="majorHAnsi"/>
          <w:sz w:val="22"/>
        </w:rPr>
      </w:pPr>
      <w:r w:rsidRPr="00EE3A2C">
        <w:rPr>
          <w:rFonts w:asciiTheme="majorHAnsi" w:hAnsiTheme="majorHAnsi"/>
          <w:sz w:val="22"/>
        </w:rPr>
        <w:t xml:space="preserve">Reporting to the Senior Director of Finance, the Accounting Analyst is responsible for maintenance of project financial accounting, reporting and month end close. The Accounting Analyst is also responsible for developing and assuring implementation of accounting policies and procedures to ensure financial transactions are executed and documented in accordance with generally accepted accounting principles and funder requirements. The Accounting Analyst supports the Senior Director of Finance and the Senior Accounting Manager in leading the annual budget and forecast process and works closely with project and development counterparts to develop and maintain project budgets and ensure projects stay on track. </w:t>
      </w:r>
    </w:p>
    <w:p w14:paraId="74439CA6" w14:textId="77777777" w:rsidR="00EE3A2C" w:rsidRPr="00EE3A2C" w:rsidRDefault="00EE3A2C" w:rsidP="00EE3A2C">
      <w:pPr>
        <w:rPr>
          <w:rFonts w:asciiTheme="majorHAnsi" w:hAnsiTheme="majorHAnsi"/>
          <w:sz w:val="22"/>
        </w:rPr>
      </w:pPr>
    </w:p>
    <w:p w14:paraId="60DD7820" w14:textId="77777777" w:rsidR="00EE3A2C" w:rsidRPr="00EE3A2C" w:rsidRDefault="00EE3A2C" w:rsidP="00EE3A2C">
      <w:pPr>
        <w:pStyle w:val="Heading2"/>
      </w:pPr>
      <w:r w:rsidRPr="00EE3A2C">
        <w:t xml:space="preserve">Summary </w:t>
      </w:r>
    </w:p>
    <w:p w14:paraId="2B564C27" w14:textId="3E22978B" w:rsidR="00EE3A2C" w:rsidRPr="00EE3A2C" w:rsidRDefault="00EE3A2C" w:rsidP="00EE3A2C">
      <w:pPr>
        <w:pStyle w:val="ListParagraph"/>
        <w:numPr>
          <w:ilvl w:val="0"/>
          <w:numId w:val="15"/>
        </w:numPr>
        <w:rPr>
          <w:rFonts w:asciiTheme="majorHAnsi" w:hAnsiTheme="majorHAnsi"/>
        </w:rPr>
      </w:pPr>
      <w:r w:rsidRPr="00EE3A2C">
        <w:rPr>
          <w:rFonts w:asciiTheme="majorHAnsi" w:hAnsiTheme="majorHAnsi"/>
        </w:rPr>
        <w:t>Salary: Commensurate with experience</w:t>
      </w:r>
    </w:p>
    <w:p w14:paraId="28B4368E" w14:textId="367DC302" w:rsidR="00EE3A2C" w:rsidRPr="00EE3A2C" w:rsidRDefault="00EE3A2C" w:rsidP="00EE3A2C">
      <w:pPr>
        <w:pStyle w:val="ListParagraph"/>
        <w:numPr>
          <w:ilvl w:val="0"/>
          <w:numId w:val="15"/>
        </w:numPr>
        <w:rPr>
          <w:rFonts w:asciiTheme="majorHAnsi" w:hAnsiTheme="majorHAnsi"/>
        </w:rPr>
      </w:pPr>
      <w:r w:rsidRPr="00EE3A2C">
        <w:rPr>
          <w:rFonts w:asciiTheme="majorHAnsi" w:hAnsiTheme="majorHAnsi"/>
        </w:rPr>
        <w:t>Career Level: Senior management position within the organization</w:t>
      </w:r>
    </w:p>
    <w:p w14:paraId="249DBCE1" w14:textId="3B7A73B2" w:rsidR="00EE3A2C" w:rsidRPr="00EE3A2C" w:rsidRDefault="00EE3A2C" w:rsidP="00EE3A2C">
      <w:pPr>
        <w:pStyle w:val="ListParagraph"/>
        <w:numPr>
          <w:ilvl w:val="0"/>
          <w:numId w:val="15"/>
        </w:numPr>
        <w:rPr>
          <w:rFonts w:asciiTheme="majorHAnsi" w:hAnsiTheme="majorHAnsi"/>
        </w:rPr>
      </w:pPr>
      <w:r w:rsidRPr="00EE3A2C">
        <w:rPr>
          <w:rFonts w:asciiTheme="majorHAnsi" w:hAnsiTheme="majorHAnsi"/>
        </w:rPr>
        <w:t>Status: Full Time Employee</w:t>
      </w:r>
    </w:p>
    <w:p w14:paraId="5263CEAA" w14:textId="47D5C30B" w:rsidR="00EE3A2C" w:rsidRPr="00EE3A2C" w:rsidRDefault="00EE3A2C" w:rsidP="00EE3A2C">
      <w:pPr>
        <w:pStyle w:val="ListParagraph"/>
        <w:numPr>
          <w:ilvl w:val="0"/>
          <w:numId w:val="15"/>
        </w:numPr>
        <w:rPr>
          <w:rFonts w:asciiTheme="majorHAnsi" w:hAnsiTheme="majorHAnsi"/>
        </w:rPr>
      </w:pPr>
      <w:r w:rsidRPr="00EE3A2C">
        <w:rPr>
          <w:rFonts w:asciiTheme="majorHAnsi" w:hAnsiTheme="majorHAnsi"/>
        </w:rPr>
        <w:t>Education: Bachelor’s degree in Accounting required, Master’s degree</w:t>
      </w:r>
    </w:p>
    <w:p w14:paraId="59FC422C" w14:textId="25C0A12E" w:rsidR="00EE3A2C" w:rsidRPr="00EE3A2C" w:rsidRDefault="00EE3A2C" w:rsidP="00EE3A2C">
      <w:pPr>
        <w:pStyle w:val="ListParagraph"/>
        <w:numPr>
          <w:ilvl w:val="0"/>
          <w:numId w:val="15"/>
        </w:numPr>
        <w:rPr>
          <w:rFonts w:asciiTheme="majorHAnsi" w:hAnsiTheme="majorHAnsi"/>
        </w:rPr>
      </w:pPr>
      <w:r w:rsidRPr="00EE3A2C">
        <w:rPr>
          <w:rFonts w:asciiTheme="majorHAnsi" w:hAnsiTheme="majorHAnsi"/>
        </w:rPr>
        <w:t>Reports to: Senior Director of Finance</w:t>
      </w:r>
    </w:p>
    <w:p w14:paraId="3D8379D6" w14:textId="4596691C" w:rsidR="00EE3A2C" w:rsidRPr="00EE3A2C" w:rsidRDefault="00EE3A2C" w:rsidP="00EE3A2C">
      <w:pPr>
        <w:pStyle w:val="ListParagraph"/>
        <w:numPr>
          <w:ilvl w:val="0"/>
          <w:numId w:val="15"/>
        </w:numPr>
        <w:rPr>
          <w:rFonts w:asciiTheme="majorHAnsi" w:hAnsiTheme="majorHAnsi"/>
        </w:rPr>
      </w:pPr>
      <w:r w:rsidRPr="00EE3A2C">
        <w:rPr>
          <w:rFonts w:asciiTheme="majorHAnsi" w:hAnsiTheme="majorHAnsi"/>
        </w:rPr>
        <w:t>Career Path: Finance, Grant Management, Program and Business Development roles as well as other opportunities based on preference and qualifications</w:t>
      </w:r>
    </w:p>
    <w:p w14:paraId="77E5D723" w14:textId="77777777" w:rsidR="00EE3A2C" w:rsidRPr="00EE3A2C" w:rsidRDefault="00EE3A2C" w:rsidP="00EE3A2C">
      <w:pPr>
        <w:rPr>
          <w:rFonts w:asciiTheme="majorHAnsi" w:hAnsiTheme="majorHAnsi"/>
          <w:sz w:val="22"/>
        </w:rPr>
      </w:pPr>
    </w:p>
    <w:p w14:paraId="477B5618" w14:textId="77777777" w:rsidR="00EE3A2C" w:rsidRPr="00EE3A2C" w:rsidRDefault="00EE3A2C" w:rsidP="00EE3A2C">
      <w:pPr>
        <w:pStyle w:val="Heading2"/>
      </w:pPr>
      <w:r w:rsidRPr="00EE3A2C">
        <w:t xml:space="preserve">Responsibilities </w:t>
      </w:r>
    </w:p>
    <w:p w14:paraId="61A2C4A3" w14:textId="5233C943" w:rsidR="00EE3A2C" w:rsidRPr="00EE3A2C" w:rsidRDefault="00EE3A2C" w:rsidP="00EE3A2C">
      <w:pPr>
        <w:pStyle w:val="ListParagraph"/>
        <w:numPr>
          <w:ilvl w:val="0"/>
          <w:numId w:val="15"/>
        </w:numPr>
        <w:rPr>
          <w:rFonts w:asciiTheme="majorHAnsi" w:hAnsiTheme="majorHAnsi"/>
        </w:rPr>
      </w:pPr>
      <w:r w:rsidRPr="00EE3A2C">
        <w:rPr>
          <w:rFonts w:asciiTheme="majorHAnsi" w:hAnsiTheme="majorHAnsi"/>
        </w:rPr>
        <w:t>Responsible for all aspects of accounting operations, including the monthly and year end closes related to projects. Oversees all project transactions related to general ledger, receivables, payables, payroll, capital assets, prepaid expenses. Maintains files that include current financial reports, analysis and budgets for all projects.</w:t>
      </w:r>
    </w:p>
    <w:p w14:paraId="3C5E8CF6" w14:textId="4A1B6514" w:rsidR="00EE3A2C" w:rsidRPr="00EE3A2C" w:rsidRDefault="00EE3A2C" w:rsidP="00EE3A2C">
      <w:pPr>
        <w:pStyle w:val="ListParagraph"/>
        <w:numPr>
          <w:ilvl w:val="0"/>
          <w:numId w:val="15"/>
        </w:numPr>
        <w:rPr>
          <w:rFonts w:asciiTheme="majorHAnsi" w:hAnsiTheme="majorHAnsi"/>
        </w:rPr>
      </w:pPr>
      <w:r w:rsidRPr="00EE3A2C">
        <w:rPr>
          <w:rFonts w:asciiTheme="majorHAnsi" w:hAnsiTheme="majorHAnsi"/>
        </w:rPr>
        <w:t>Creates invoices for project billing and books project revenue.</w:t>
      </w:r>
    </w:p>
    <w:p w14:paraId="12529ADA" w14:textId="35A8FBC7" w:rsidR="00EE3A2C" w:rsidRPr="00EE3A2C" w:rsidRDefault="00EE3A2C" w:rsidP="00EE3A2C">
      <w:pPr>
        <w:pStyle w:val="ListParagraph"/>
        <w:numPr>
          <w:ilvl w:val="0"/>
          <w:numId w:val="15"/>
        </w:numPr>
        <w:rPr>
          <w:rFonts w:asciiTheme="majorHAnsi" w:hAnsiTheme="majorHAnsi"/>
        </w:rPr>
      </w:pPr>
      <w:r w:rsidRPr="00EE3A2C">
        <w:rPr>
          <w:rFonts w:asciiTheme="majorHAnsi" w:hAnsiTheme="majorHAnsi"/>
        </w:rPr>
        <w:t>Responsible for analyzing project financial position, comparing it to the budget, investigating variances and making recommendations to Senior Director of Finance, Senior Accounting Manager and budget owners.</w:t>
      </w:r>
    </w:p>
    <w:p w14:paraId="060B5CBD" w14:textId="46ECA9DD" w:rsidR="00EE3A2C" w:rsidRPr="00EE3A2C" w:rsidRDefault="00EE3A2C" w:rsidP="00EE3A2C">
      <w:pPr>
        <w:pStyle w:val="ListParagraph"/>
        <w:numPr>
          <w:ilvl w:val="0"/>
          <w:numId w:val="15"/>
        </w:numPr>
        <w:rPr>
          <w:rFonts w:asciiTheme="majorHAnsi" w:hAnsiTheme="majorHAnsi"/>
        </w:rPr>
      </w:pPr>
      <w:r w:rsidRPr="00EE3A2C">
        <w:rPr>
          <w:rFonts w:asciiTheme="majorHAnsi" w:hAnsiTheme="majorHAnsi"/>
        </w:rPr>
        <w:t>Support forecasting (and re-forecasting) throughout the year to ensure optimal project financial performance. Works closely with the Senior Director of Finance, Accounting Manager and budget owners to make timely adjustments to budget as dictated by changes in funding, staffing, expense planning or other unplanned activity.</w:t>
      </w:r>
    </w:p>
    <w:p w14:paraId="7CF17355" w14:textId="005BF6D8" w:rsidR="00EE3A2C" w:rsidRPr="00EE3A2C" w:rsidRDefault="00EE3A2C" w:rsidP="00EE3A2C">
      <w:pPr>
        <w:pStyle w:val="ListParagraph"/>
        <w:numPr>
          <w:ilvl w:val="0"/>
          <w:numId w:val="15"/>
        </w:numPr>
        <w:rPr>
          <w:rFonts w:asciiTheme="majorHAnsi" w:hAnsiTheme="majorHAnsi"/>
        </w:rPr>
      </w:pPr>
      <w:r w:rsidRPr="00EE3A2C">
        <w:rPr>
          <w:rFonts w:asciiTheme="majorHAnsi" w:hAnsiTheme="majorHAnsi"/>
        </w:rPr>
        <w:t>Prepares and distributes a standard monthly project financial reporting package for Senior Director of Finance. This includes supporting schedules to analyze budget vs. actual variances for current month and year-to-date.</w:t>
      </w:r>
    </w:p>
    <w:p w14:paraId="55E27851" w14:textId="10F473AA" w:rsidR="00EE3A2C" w:rsidRPr="00EE3A2C" w:rsidRDefault="00EE3A2C" w:rsidP="00EE3A2C">
      <w:pPr>
        <w:pStyle w:val="ListParagraph"/>
        <w:numPr>
          <w:ilvl w:val="0"/>
          <w:numId w:val="15"/>
        </w:numPr>
        <w:rPr>
          <w:rFonts w:asciiTheme="majorHAnsi" w:hAnsiTheme="majorHAnsi"/>
        </w:rPr>
      </w:pPr>
      <w:r w:rsidRPr="00EE3A2C">
        <w:rPr>
          <w:rFonts w:asciiTheme="majorHAnsi" w:hAnsiTheme="majorHAnsi"/>
        </w:rPr>
        <w:lastRenderedPageBreak/>
        <w:t>Leads any special financial projects as requested by the Senior Director of Finance and Senior Accounting Manager</w:t>
      </w:r>
    </w:p>
    <w:p w14:paraId="6C2E9FC1" w14:textId="46010C26" w:rsidR="00EE3A2C" w:rsidRPr="00EE3A2C" w:rsidRDefault="00EE3A2C" w:rsidP="00EE3A2C">
      <w:pPr>
        <w:pStyle w:val="ListParagraph"/>
        <w:numPr>
          <w:ilvl w:val="0"/>
          <w:numId w:val="15"/>
        </w:numPr>
        <w:rPr>
          <w:rFonts w:asciiTheme="majorHAnsi" w:hAnsiTheme="majorHAnsi"/>
        </w:rPr>
      </w:pPr>
      <w:r w:rsidRPr="00EE3A2C">
        <w:rPr>
          <w:rFonts w:asciiTheme="majorHAnsi" w:hAnsiTheme="majorHAnsi"/>
        </w:rPr>
        <w:t>Ensures all financial reports required by funders are completed, accurate, and submitted on time.</w:t>
      </w:r>
    </w:p>
    <w:p w14:paraId="53B39145" w14:textId="1DE757C9" w:rsidR="00EE3A2C" w:rsidRPr="00EE3A2C" w:rsidRDefault="00EE3A2C" w:rsidP="00EE3A2C">
      <w:pPr>
        <w:pStyle w:val="ListParagraph"/>
        <w:numPr>
          <w:ilvl w:val="0"/>
          <w:numId w:val="15"/>
        </w:numPr>
        <w:rPr>
          <w:rFonts w:asciiTheme="majorHAnsi" w:hAnsiTheme="majorHAnsi"/>
        </w:rPr>
      </w:pPr>
      <w:r w:rsidRPr="00EE3A2C">
        <w:rPr>
          <w:rFonts w:asciiTheme="majorHAnsi" w:hAnsiTheme="majorHAnsi"/>
        </w:rPr>
        <w:t>Back up for semi-monthly payroll processing in ADP.</w:t>
      </w:r>
    </w:p>
    <w:p w14:paraId="2AD8DC1C" w14:textId="77777777" w:rsidR="00EE3A2C" w:rsidRPr="00EE3A2C" w:rsidRDefault="00EE3A2C" w:rsidP="00EE3A2C">
      <w:pPr>
        <w:pStyle w:val="ListParagraph"/>
        <w:numPr>
          <w:ilvl w:val="0"/>
          <w:numId w:val="16"/>
        </w:numPr>
        <w:rPr>
          <w:rFonts w:asciiTheme="majorHAnsi" w:hAnsiTheme="majorHAnsi"/>
        </w:rPr>
      </w:pPr>
      <w:r w:rsidRPr="00EE3A2C">
        <w:rPr>
          <w:rFonts w:asciiTheme="majorHAnsi" w:hAnsiTheme="majorHAnsi"/>
        </w:rPr>
        <w:t xml:space="preserve">Requirements </w:t>
      </w:r>
    </w:p>
    <w:p w14:paraId="5C80E20E" w14:textId="077EB432" w:rsidR="00EE3A2C" w:rsidRPr="00EE3A2C" w:rsidRDefault="00EE3A2C" w:rsidP="00EE3A2C">
      <w:pPr>
        <w:pStyle w:val="ListParagraph"/>
        <w:numPr>
          <w:ilvl w:val="0"/>
          <w:numId w:val="16"/>
        </w:numPr>
        <w:rPr>
          <w:rFonts w:asciiTheme="majorHAnsi" w:hAnsiTheme="majorHAnsi"/>
        </w:rPr>
      </w:pPr>
      <w:r w:rsidRPr="00EE3A2C">
        <w:rPr>
          <w:rFonts w:asciiTheme="majorHAnsi" w:hAnsiTheme="majorHAnsi"/>
        </w:rPr>
        <w:t xml:space="preserve">Bachelor’s degree in Accounting required, Master’s degree and CPA preferred </w:t>
      </w:r>
    </w:p>
    <w:p w14:paraId="576D22A7" w14:textId="4511856F" w:rsidR="00EE3A2C" w:rsidRPr="00EE3A2C" w:rsidRDefault="00EE3A2C" w:rsidP="00EE3A2C">
      <w:pPr>
        <w:pStyle w:val="ListParagraph"/>
        <w:numPr>
          <w:ilvl w:val="0"/>
          <w:numId w:val="16"/>
        </w:numPr>
        <w:rPr>
          <w:rFonts w:asciiTheme="majorHAnsi" w:hAnsiTheme="majorHAnsi"/>
        </w:rPr>
      </w:pPr>
      <w:r w:rsidRPr="00EE3A2C">
        <w:rPr>
          <w:rFonts w:asciiTheme="majorHAnsi" w:hAnsiTheme="majorHAnsi"/>
        </w:rPr>
        <w:t xml:space="preserve">Minimum of 3-5 years’ management experience in accounting / finance function required Proficiency with office systems and computers, including Microsoft Office, Great Plains accounting, ADP </w:t>
      </w:r>
    </w:p>
    <w:p w14:paraId="10D74C45" w14:textId="6B8BBC74" w:rsidR="00EE3A2C" w:rsidRPr="00EE3A2C" w:rsidRDefault="00EE3A2C" w:rsidP="00EE3A2C">
      <w:pPr>
        <w:pStyle w:val="ListParagraph"/>
        <w:numPr>
          <w:ilvl w:val="0"/>
          <w:numId w:val="16"/>
        </w:numPr>
        <w:rPr>
          <w:rFonts w:asciiTheme="majorHAnsi" w:hAnsiTheme="majorHAnsi"/>
        </w:rPr>
      </w:pPr>
      <w:r w:rsidRPr="00EE3A2C">
        <w:rPr>
          <w:rFonts w:asciiTheme="majorHAnsi" w:hAnsiTheme="majorHAnsi"/>
        </w:rPr>
        <w:t xml:space="preserve">Not-for-profit (501c3) experience preferred </w:t>
      </w:r>
    </w:p>
    <w:p w14:paraId="2E95A040" w14:textId="2277F0C8" w:rsidR="00EE3A2C" w:rsidRPr="00EE3A2C" w:rsidRDefault="00EE3A2C" w:rsidP="00EE3A2C">
      <w:pPr>
        <w:pStyle w:val="ListParagraph"/>
        <w:numPr>
          <w:ilvl w:val="0"/>
          <w:numId w:val="16"/>
        </w:numPr>
        <w:rPr>
          <w:rFonts w:asciiTheme="majorHAnsi" w:hAnsiTheme="majorHAnsi"/>
        </w:rPr>
      </w:pPr>
      <w:r w:rsidRPr="00EE3A2C">
        <w:rPr>
          <w:rFonts w:asciiTheme="majorHAnsi" w:hAnsiTheme="majorHAnsi"/>
        </w:rPr>
        <w:t xml:space="preserve">Government Funding and invoicing experience strongly preferred. </w:t>
      </w:r>
    </w:p>
    <w:p w14:paraId="3D317F08" w14:textId="1FE09C18" w:rsidR="00EE3A2C" w:rsidRPr="00EE3A2C" w:rsidRDefault="00EE3A2C" w:rsidP="00EE3A2C">
      <w:pPr>
        <w:pStyle w:val="ListParagraph"/>
        <w:numPr>
          <w:ilvl w:val="0"/>
          <w:numId w:val="16"/>
        </w:numPr>
        <w:rPr>
          <w:rFonts w:asciiTheme="majorHAnsi" w:hAnsiTheme="majorHAnsi"/>
        </w:rPr>
      </w:pPr>
      <w:r w:rsidRPr="00EE3A2C">
        <w:rPr>
          <w:rFonts w:asciiTheme="majorHAnsi" w:hAnsiTheme="majorHAnsi"/>
        </w:rPr>
        <w:t xml:space="preserve">Must be able to pass a criminal and financial background check </w:t>
      </w:r>
    </w:p>
    <w:p w14:paraId="2EE33032" w14:textId="77777777" w:rsidR="00EE3A2C" w:rsidRPr="00EE3A2C" w:rsidRDefault="00EE3A2C" w:rsidP="00EE3A2C">
      <w:pPr>
        <w:rPr>
          <w:rFonts w:asciiTheme="majorHAnsi" w:hAnsiTheme="majorHAnsi"/>
          <w:sz w:val="22"/>
        </w:rPr>
      </w:pPr>
    </w:p>
    <w:p w14:paraId="5CBCC348" w14:textId="77777777" w:rsidR="00EE3A2C" w:rsidRPr="00EE3A2C" w:rsidRDefault="00EE3A2C" w:rsidP="00EE3A2C">
      <w:pPr>
        <w:pStyle w:val="Heading2"/>
      </w:pPr>
      <w:r w:rsidRPr="00EE3A2C">
        <w:t xml:space="preserve">Qualifications </w:t>
      </w:r>
    </w:p>
    <w:p w14:paraId="509C882F" w14:textId="794028E8" w:rsidR="00EE3A2C" w:rsidRPr="00EE3A2C" w:rsidRDefault="00EE3A2C" w:rsidP="00EE3A2C">
      <w:pPr>
        <w:pStyle w:val="ListParagraph"/>
        <w:numPr>
          <w:ilvl w:val="0"/>
          <w:numId w:val="16"/>
        </w:numPr>
        <w:rPr>
          <w:rFonts w:asciiTheme="majorHAnsi" w:hAnsiTheme="majorHAnsi"/>
        </w:rPr>
      </w:pPr>
      <w:r w:rsidRPr="00EE3A2C">
        <w:rPr>
          <w:rFonts w:asciiTheme="majorHAnsi" w:hAnsiTheme="majorHAnsi"/>
        </w:rPr>
        <w:t xml:space="preserve">High degree of attention to detail, with the ability to also see and communicate the big picture </w:t>
      </w:r>
    </w:p>
    <w:p w14:paraId="2021438D" w14:textId="444B53C7" w:rsidR="00EE3A2C" w:rsidRPr="00EE3A2C" w:rsidRDefault="00EE3A2C" w:rsidP="00EE3A2C">
      <w:pPr>
        <w:pStyle w:val="ListParagraph"/>
        <w:numPr>
          <w:ilvl w:val="0"/>
          <w:numId w:val="16"/>
        </w:numPr>
        <w:rPr>
          <w:rFonts w:asciiTheme="majorHAnsi" w:hAnsiTheme="majorHAnsi"/>
        </w:rPr>
      </w:pPr>
      <w:r w:rsidRPr="00EE3A2C">
        <w:rPr>
          <w:rFonts w:asciiTheme="majorHAnsi" w:hAnsiTheme="majorHAnsi"/>
        </w:rPr>
        <w:t xml:space="preserve">Excellent interpersonal communication </w:t>
      </w:r>
    </w:p>
    <w:p w14:paraId="37292ED9" w14:textId="0F2E14F4" w:rsidR="00EE3A2C" w:rsidRPr="00EE3A2C" w:rsidRDefault="00EE3A2C" w:rsidP="00EE3A2C">
      <w:pPr>
        <w:pStyle w:val="ListParagraph"/>
        <w:numPr>
          <w:ilvl w:val="0"/>
          <w:numId w:val="16"/>
        </w:numPr>
        <w:rPr>
          <w:rFonts w:asciiTheme="majorHAnsi" w:hAnsiTheme="majorHAnsi"/>
        </w:rPr>
      </w:pPr>
      <w:r w:rsidRPr="00EE3A2C">
        <w:rPr>
          <w:rFonts w:asciiTheme="majorHAnsi" w:hAnsiTheme="majorHAnsi"/>
        </w:rPr>
        <w:t xml:space="preserve">Excellent organization skills </w:t>
      </w:r>
    </w:p>
    <w:p w14:paraId="41F6FE45" w14:textId="310C36F5" w:rsidR="00EE3A2C" w:rsidRPr="00EE3A2C" w:rsidRDefault="00EE3A2C" w:rsidP="00EE3A2C">
      <w:pPr>
        <w:pStyle w:val="ListParagraph"/>
        <w:numPr>
          <w:ilvl w:val="0"/>
          <w:numId w:val="16"/>
        </w:numPr>
        <w:rPr>
          <w:rFonts w:asciiTheme="majorHAnsi" w:hAnsiTheme="majorHAnsi"/>
        </w:rPr>
      </w:pPr>
      <w:r w:rsidRPr="00EE3A2C">
        <w:rPr>
          <w:rFonts w:asciiTheme="majorHAnsi" w:hAnsiTheme="majorHAnsi"/>
        </w:rPr>
        <w:t xml:space="preserve">Ability to function independently within a fast-paced, changing environment. </w:t>
      </w:r>
    </w:p>
    <w:p w14:paraId="3B8562D3" w14:textId="365CCD7B" w:rsidR="00EE3A2C" w:rsidRPr="00EE3A2C" w:rsidRDefault="00EE3A2C" w:rsidP="00EE3A2C">
      <w:pPr>
        <w:pStyle w:val="ListParagraph"/>
        <w:numPr>
          <w:ilvl w:val="0"/>
          <w:numId w:val="16"/>
        </w:numPr>
        <w:rPr>
          <w:rFonts w:asciiTheme="majorHAnsi" w:hAnsiTheme="majorHAnsi"/>
        </w:rPr>
      </w:pPr>
      <w:r w:rsidRPr="00EE3A2C">
        <w:rPr>
          <w:rFonts w:asciiTheme="majorHAnsi" w:hAnsiTheme="majorHAnsi"/>
        </w:rPr>
        <w:t xml:space="preserve">Ability to develop timelines and meet deadlines </w:t>
      </w:r>
    </w:p>
    <w:p w14:paraId="072D169E" w14:textId="7F089173" w:rsidR="00EE3A2C" w:rsidRPr="00EE3A2C" w:rsidRDefault="00EE3A2C" w:rsidP="00EE3A2C">
      <w:pPr>
        <w:pStyle w:val="ListParagraph"/>
        <w:numPr>
          <w:ilvl w:val="0"/>
          <w:numId w:val="16"/>
        </w:numPr>
        <w:rPr>
          <w:rFonts w:asciiTheme="majorHAnsi" w:hAnsiTheme="majorHAnsi"/>
        </w:rPr>
      </w:pPr>
      <w:r w:rsidRPr="00EE3A2C">
        <w:rPr>
          <w:rFonts w:asciiTheme="majorHAnsi" w:hAnsiTheme="majorHAnsi"/>
        </w:rPr>
        <w:t xml:space="preserve">Excellent customer service skills </w:t>
      </w:r>
    </w:p>
    <w:p w14:paraId="67C95655" w14:textId="03C3F418" w:rsidR="00EE3A2C" w:rsidRPr="00EE3A2C" w:rsidRDefault="00EE3A2C" w:rsidP="00EE3A2C">
      <w:pPr>
        <w:pStyle w:val="ListParagraph"/>
        <w:numPr>
          <w:ilvl w:val="0"/>
          <w:numId w:val="16"/>
        </w:numPr>
        <w:rPr>
          <w:rFonts w:asciiTheme="majorHAnsi" w:hAnsiTheme="majorHAnsi"/>
        </w:rPr>
      </w:pPr>
      <w:r w:rsidRPr="00EE3A2C">
        <w:rPr>
          <w:rFonts w:asciiTheme="majorHAnsi" w:hAnsiTheme="majorHAnsi"/>
        </w:rPr>
        <w:t xml:space="preserve">Ability to handle and prioritize multiple tasks </w:t>
      </w:r>
    </w:p>
    <w:p w14:paraId="3201D7CB" w14:textId="65DFB19A" w:rsidR="00EE3A2C" w:rsidRPr="00EE3A2C" w:rsidRDefault="00EE3A2C" w:rsidP="00EE3A2C">
      <w:pPr>
        <w:pStyle w:val="ListParagraph"/>
        <w:numPr>
          <w:ilvl w:val="0"/>
          <w:numId w:val="16"/>
        </w:numPr>
        <w:rPr>
          <w:rFonts w:asciiTheme="majorHAnsi" w:hAnsiTheme="majorHAnsi"/>
        </w:rPr>
      </w:pPr>
      <w:r w:rsidRPr="00EE3A2C">
        <w:rPr>
          <w:rFonts w:asciiTheme="majorHAnsi" w:hAnsiTheme="majorHAnsi"/>
        </w:rPr>
        <w:t xml:space="preserve">Willing to live NICHQ’s organizational values: agile, bold, productive, fun, honest, learn and share, recognition, respect, teamwork, visionary </w:t>
      </w:r>
    </w:p>
    <w:p w14:paraId="0BC04337" w14:textId="52D3F0AA" w:rsidR="00EE3A2C" w:rsidRPr="00EE3A2C" w:rsidRDefault="00EE3A2C" w:rsidP="00EE3A2C">
      <w:pPr>
        <w:pStyle w:val="ListParagraph"/>
        <w:numPr>
          <w:ilvl w:val="0"/>
          <w:numId w:val="16"/>
        </w:numPr>
        <w:rPr>
          <w:rFonts w:asciiTheme="majorHAnsi" w:hAnsiTheme="majorHAnsi"/>
        </w:rPr>
      </w:pPr>
      <w:r w:rsidRPr="00EE3A2C">
        <w:rPr>
          <w:rFonts w:asciiTheme="majorHAnsi" w:hAnsiTheme="majorHAnsi"/>
        </w:rPr>
        <w:t xml:space="preserve">Extremely reliable and trustworthy </w:t>
      </w:r>
    </w:p>
    <w:p w14:paraId="69DF5EDC" w14:textId="6A552E6D" w:rsidR="00EE3A2C" w:rsidRPr="00EE3A2C" w:rsidRDefault="00EE3A2C" w:rsidP="00EE3A2C">
      <w:pPr>
        <w:pStyle w:val="ListParagraph"/>
        <w:numPr>
          <w:ilvl w:val="0"/>
          <w:numId w:val="16"/>
        </w:numPr>
        <w:rPr>
          <w:rFonts w:asciiTheme="majorHAnsi" w:hAnsiTheme="majorHAnsi"/>
        </w:rPr>
      </w:pPr>
      <w:r w:rsidRPr="00EE3A2C">
        <w:rPr>
          <w:rFonts w:asciiTheme="majorHAnsi" w:hAnsiTheme="majorHAnsi"/>
        </w:rPr>
        <w:t xml:space="preserve">Willingness to embrace and actively support the unique culture and values of NICHQ. </w:t>
      </w:r>
    </w:p>
    <w:p w14:paraId="3946FB82" w14:textId="77777777" w:rsidR="00EE3A2C" w:rsidRPr="00EE3A2C" w:rsidRDefault="00EE3A2C" w:rsidP="00EE3A2C">
      <w:pPr>
        <w:rPr>
          <w:rFonts w:asciiTheme="majorHAnsi" w:hAnsiTheme="majorHAnsi"/>
          <w:sz w:val="22"/>
        </w:rPr>
      </w:pPr>
    </w:p>
    <w:p w14:paraId="732B7F0B" w14:textId="77777777" w:rsidR="00EE3A2C" w:rsidRPr="00EE3A2C" w:rsidRDefault="00EE3A2C" w:rsidP="00EE3A2C">
      <w:pPr>
        <w:rPr>
          <w:rFonts w:asciiTheme="majorHAnsi" w:hAnsiTheme="majorHAnsi"/>
          <w:sz w:val="22"/>
        </w:rPr>
      </w:pPr>
      <w:r w:rsidRPr="00EE3A2C">
        <w:rPr>
          <w:rStyle w:val="Heading2Char"/>
        </w:rPr>
        <w:t>To apply, visit:</w:t>
      </w:r>
      <w:r w:rsidRPr="00EE3A2C">
        <w:rPr>
          <w:rFonts w:asciiTheme="majorHAnsi" w:hAnsiTheme="majorHAnsi"/>
          <w:sz w:val="22"/>
        </w:rPr>
        <w:t xml:space="preserve"> https://workforcenow.adp.com/jobs/apply/posting.html?client=nichq&amp;ccId=19000101_000001&amp;type=MP&amp;lang=en_US</w:t>
      </w:r>
    </w:p>
    <w:p w14:paraId="258C5F06" w14:textId="77777777" w:rsidR="00E91BCD" w:rsidRPr="00EE3A2C" w:rsidRDefault="00E91BCD" w:rsidP="00EE3A2C">
      <w:pPr>
        <w:rPr>
          <w:rFonts w:asciiTheme="majorHAnsi" w:hAnsiTheme="majorHAnsi"/>
          <w:sz w:val="22"/>
        </w:rPr>
      </w:pPr>
    </w:p>
    <w:sectPr w:rsidR="00E91BCD" w:rsidRPr="00EE3A2C" w:rsidSect="004C4854">
      <w:headerReference w:type="default" r:id="rId7"/>
      <w:footerReference w:type="even" r:id="rId8"/>
      <w:footerReference w:type="default" r:id="rId9"/>
      <w:pgSz w:w="12240" w:h="15840"/>
      <w:pgMar w:top="2100" w:right="1800" w:bottom="1440" w:left="540" w:header="0" w:footer="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2E04E" w14:textId="77777777" w:rsidR="006C7446" w:rsidRDefault="006C7446">
      <w:r>
        <w:separator/>
      </w:r>
    </w:p>
  </w:endnote>
  <w:endnote w:type="continuationSeparator" w:id="0">
    <w:p w14:paraId="7C9CD324" w14:textId="77777777" w:rsidR="006C7446" w:rsidRDefault="006C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566AF" w14:textId="77777777" w:rsidR="00193463" w:rsidRDefault="00193463" w:rsidP="002A193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4CB16" w14:textId="73357B49" w:rsidR="00193463" w:rsidRPr="00195568" w:rsidRDefault="00193463" w:rsidP="002A1939">
    <w:pPr>
      <w:pStyle w:val="Footer"/>
      <w:tabs>
        <w:tab w:val="clear" w:pos="4320"/>
        <w:tab w:val="clear" w:pos="8640"/>
      </w:tabs>
      <w:ind w:right="-900"/>
      <w:jc w:val="center"/>
      <w:rPr>
        <w:rFonts w:asciiTheme="majorHAnsi" w:hAnsiTheme="majorHAnsi" w:cs="Tahoma"/>
        <w:color w:val="003DA6"/>
      </w:rPr>
    </w:pPr>
    <w:r w:rsidRPr="00195568">
      <w:rPr>
        <w:rFonts w:asciiTheme="majorHAnsi" w:hAnsiTheme="majorHAnsi" w:cs="Tahoma"/>
        <w:color w:val="003DA6"/>
      </w:rPr>
      <w:t>30 Winter Street, 6</w:t>
    </w:r>
    <w:r w:rsidRPr="00195568">
      <w:rPr>
        <w:rFonts w:asciiTheme="majorHAnsi" w:hAnsiTheme="majorHAnsi" w:cs="Tahoma"/>
        <w:color w:val="003DA6"/>
        <w:vertAlign w:val="superscript"/>
      </w:rPr>
      <w:t>th</w:t>
    </w:r>
    <w:r w:rsidRPr="00195568">
      <w:rPr>
        <w:rFonts w:asciiTheme="majorHAnsi" w:hAnsiTheme="majorHAnsi" w:cs="Tahoma"/>
        <w:color w:val="003DA6"/>
      </w:rPr>
      <w:t xml:space="preserve"> Floor, Boston, MA 02108 </w:t>
    </w:r>
    <w:r w:rsidRPr="00195568">
      <w:rPr>
        <w:rFonts w:asciiTheme="majorHAnsi" w:hAnsiTheme="majorHAnsi" w:cs="Tahoma"/>
        <w:color w:val="A4D55D"/>
      </w:rPr>
      <w:t>|</w:t>
    </w:r>
    <w:r w:rsidRPr="00195568">
      <w:rPr>
        <w:rFonts w:asciiTheme="majorHAnsi" w:hAnsiTheme="majorHAnsi" w:cs="Tahoma"/>
        <w:color w:val="003DA6"/>
      </w:rPr>
      <w:t xml:space="preserve"> p: 617.391.2700 </w:t>
    </w:r>
    <w:r w:rsidRPr="00195568">
      <w:rPr>
        <w:rFonts w:asciiTheme="majorHAnsi" w:hAnsiTheme="majorHAnsi" w:cs="Tahoma"/>
        <w:color w:val="A4D55D"/>
      </w:rPr>
      <w:t>|</w:t>
    </w:r>
    <w:r w:rsidRPr="00195568">
      <w:rPr>
        <w:rFonts w:asciiTheme="majorHAnsi" w:hAnsiTheme="majorHAnsi" w:cs="Tahoma"/>
        <w:color w:val="003DA6"/>
      </w:rPr>
      <w:t xml:space="preserve"> f: 617.391.2743</w:t>
    </w:r>
  </w:p>
  <w:p w14:paraId="28A707B6" w14:textId="19BB80B1" w:rsidR="00193463" w:rsidRPr="00193463" w:rsidRDefault="00193463" w:rsidP="002A1939">
    <w:pPr>
      <w:pStyle w:val="Footer"/>
      <w:ind w:right="-900"/>
      <w:jc w:val="center"/>
      <w:rPr>
        <w:rFonts w:asciiTheme="majorHAnsi" w:hAnsiTheme="majorHAnsi" w:cs="Tahoma"/>
        <w:b/>
        <w:color w:val="1F497D" w:themeColor="text2"/>
      </w:rPr>
    </w:pPr>
    <w:r w:rsidRPr="00195568">
      <w:rPr>
        <w:rFonts w:asciiTheme="majorHAnsi" w:hAnsiTheme="majorHAnsi" w:cs="Tahoma"/>
        <w:b/>
        <w:color w:val="003DA6"/>
      </w:rPr>
      <w:t>www.NICHQ.org</w:t>
    </w:r>
  </w:p>
  <w:p w14:paraId="21BC679A" w14:textId="11B2996B" w:rsidR="00EE219D" w:rsidRPr="00193463" w:rsidRDefault="00EE219D" w:rsidP="008D40E1">
    <w:pPr>
      <w:pStyle w:val="Footer"/>
      <w:ind w:left="-90"/>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B9A20" w14:textId="77777777" w:rsidR="006C7446" w:rsidRDefault="006C7446">
      <w:r>
        <w:separator/>
      </w:r>
    </w:p>
  </w:footnote>
  <w:footnote w:type="continuationSeparator" w:id="0">
    <w:p w14:paraId="31257FB9" w14:textId="77777777" w:rsidR="006C7446" w:rsidRDefault="006C7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5C04F" w14:textId="305B090D" w:rsidR="00EE219D" w:rsidRPr="00193463" w:rsidRDefault="00193463" w:rsidP="002A1939">
    <w:pPr>
      <w:pStyle w:val="Header"/>
      <w:tabs>
        <w:tab w:val="left" w:pos="-540"/>
      </w:tabs>
      <w:ind w:left="-450" w:hanging="90"/>
      <w:jc w:val="center"/>
      <w:rPr>
        <w:rFonts w:asciiTheme="majorHAnsi" w:hAnsiTheme="majorHAnsi"/>
      </w:rPr>
    </w:pPr>
    <w:r>
      <w:rPr>
        <w:rFonts w:asciiTheme="majorHAnsi" w:hAnsiTheme="majorHAnsi"/>
        <w:noProof/>
      </w:rPr>
      <w:drawing>
        <wp:anchor distT="0" distB="0" distL="114300" distR="114300" simplePos="0" relativeHeight="251658240" behindDoc="1" locked="0" layoutInCell="1" allowOverlap="1" wp14:anchorId="5CEFEC7E" wp14:editId="63DC563B">
          <wp:simplePos x="0" y="0"/>
          <wp:positionH relativeFrom="column">
            <wp:posOffset>-97790</wp:posOffset>
          </wp:positionH>
          <wp:positionV relativeFrom="paragraph">
            <wp:posOffset>190500</wp:posOffset>
          </wp:positionV>
          <wp:extent cx="2208530" cy="855345"/>
          <wp:effectExtent l="0" t="0" r="1270" b="1905"/>
          <wp:wrapTight wrapText="bothSides">
            <wp:wrapPolygon edited="0">
              <wp:start x="0" y="0"/>
              <wp:lineTo x="0" y="21167"/>
              <wp:lineTo x="21426" y="21167"/>
              <wp:lineTo x="214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CHQ_2017_Logo_Vertical.jpg"/>
                  <pic:cNvPicPr/>
                </pic:nvPicPr>
                <pic:blipFill>
                  <a:blip r:embed="rId1">
                    <a:extLst>
                      <a:ext uri="{28A0092B-C50C-407E-A947-70E740481C1C}">
                        <a14:useLocalDpi xmlns:a14="http://schemas.microsoft.com/office/drawing/2010/main" val="0"/>
                      </a:ext>
                    </a:extLst>
                  </a:blip>
                  <a:stretch>
                    <a:fillRect/>
                  </a:stretch>
                </pic:blipFill>
                <pic:spPr>
                  <a:xfrm>
                    <a:off x="0" y="0"/>
                    <a:ext cx="2208530" cy="8553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6AE"/>
    <w:multiLevelType w:val="hybridMultilevel"/>
    <w:tmpl w:val="173E2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5358"/>
    <w:multiLevelType w:val="hybridMultilevel"/>
    <w:tmpl w:val="3746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C474C"/>
    <w:multiLevelType w:val="hybridMultilevel"/>
    <w:tmpl w:val="D568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42BCB"/>
    <w:multiLevelType w:val="hybridMultilevel"/>
    <w:tmpl w:val="9DB8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20491"/>
    <w:multiLevelType w:val="hybridMultilevel"/>
    <w:tmpl w:val="BBDA35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C59E3"/>
    <w:multiLevelType w:val="hybridMultilevel"/>
    <w:tmpl w:val="27A09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9745F0"/>
    <w:multiLevelType w:val="hybridMultilevel"/>
    <w:tmpl w:val="63924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94823"/>
    <w:multiLevelType w:val="hybridMultilevel"/>
    <w:tmpl w:val="36CC9F44"/>
    <w:lvl w:ilvl="0" w:tplc="25DA833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B724D"/>
    <w:multiLevelType w:val="hybridMultilevel"/>
    <w:tmpl w:val="723CD9A4"/>
    <w:lvl w:ilvl="0" w:tplc="25DA833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15B82"/>
    <w:multiLevelType w:val="hybridMultilevel"/>
    <w:tmpl w:val="A38E2B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A14CC"/>
    <w:multiLevelType w:val="hybridMultilevel"/>
    <w:tmpl w:val="3A10D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13217A"/>
    <w:multiLevelType w:val="hybridMultilevel"/>
    <w:tmpl w:val="0292F0B4"/>
    <w:lvl w:ilvl="0" w:tplc="25DA833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D42EA"/>
    <w:multiLevelType w:val="hybridMultilevel"/>
    <w:tmpl w:val="894A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13145"/>
    <w:multiLevelType w:val="hybridMultilevel"/>
    <w:tmpl w:val="DC52E8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1C97F1D"/>
    <w:multiLevelType w:val="hybridMultilevel"/>
    <w:tmpl w:val="9E84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71161"/>
    <w:multiLevelType w:val="hybridMultilevel"/>
    <w:tmpl w:val="EE12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3F500B"/>
    <w:multiLevelType w:val="hybridMultilevel"/>
    <w:tmpl w:val="C4C67F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9"/>
  </w:num>
  <w:num w:numId="4">
    <w:abstractNumId w:val="0"/>
  </w:num>
  <w:num w:numId="5">
    <w:abstractNumId w:val="6"/>
  </w:num>
  <w:num w:numId="6">
    <w:abstractNumId w:val="1"/>
  </w:num>
  <w:num w:numId="7">
    <w:abstractNumId w:val="13"/>
  </w:num>
  <w:num w:numId="8">
    <w:abstractNumId w:val="5"/>
  </w:num>
  <w:num w:numId="9">
    <w:abstractNumId w:val="10"/>
  </w:num>
  <w:num w:numId="10">
    <w:abstractNumId w:val="12"/>
  </w:num>
  <w:num w:numId="11">
    <w:abstractNumId w:val="15"/>
  </w:num>
  <w:num w:numId="12">
    <w:abstractNumId w:val="14"/>
  </w:num>
  <w:num w:numId="13">
    <w:abstractNumId w:val="2"/>
  </w:num>
  <w:num w:numId="14">
    <w:abstractNumId w:val="3"/>
  </w:num>
  <w:num w:numId="15">
    <w:abstractNumId w:val="8"/>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9D"/>
    <w:rsid w:val="00107AE1"/>
    <w:rsid w:val="001127F6"/>
    <w:rsid w:val="0011638F"/>
    <w:rsid w:val="00135B55"/>
    <w:rsid w:val="00193463"/>
    <w:rsid w:val="00195568"/>
    <w:rsid w:val="002275F7"/>
    <w:rsid w:val="002A1939"/>
    <w:rsid w:val="002D6665"/>
    <w:rsid w:val="00490C46"/>
    <w:rsid w:val="004C4854"/>
    <w:rsid w:val="00602043"/>
    <w:rsid w:val="006C7446"/>
    <w:rsid w:val="006E4189"/>
    <w:rsid w:val="007963FD"/>
    <w:rsid w:val="007C5979"/>
    <w:rsid w:val="007D27E6"/>
    <w:rsid w:val="008D40E1"/>
    <w:rsid w:val="00903BD8"/>
    <w:rsid w:val="00931372"/>
    <w:rsid w:val="009B25AB"/>
    <w:rsid w:val="00A27880"/>
    <w:rsid w:val="00A63941"/>
    <w:rsid w:val="00A664CB"/>
    <w:rsid w:val="00AF14CB"/>
    <w:rsid w:val="00AF4A25"/>
    <w:rsid w:val="00B55F94"/>
    <w:rsid w:val="00BD5BF9"/>
    <w:rsid w:val="00BE5AD4"/>
    <w:rsid w:val="00BE7659"/>
    <w:rsid w:val="00C20966"/>
    <w:rsid w:val="00CE6DF8"/>
    <w:rsid w:val="00DE1118"/>
    <w:rsid w:val="00E6128E"/>
    <w:rsid w:val="00E91BCD"/>
    <w:rsid w:val="00E97E83"/>
    <w:rsid w:val="00EE219D"/>
    <w:rsid w:val="00EE3A2C"/>
    <w:rsid w:val="00FD7D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1B4C40"/>
  <w15:docId w15:val="{1A5834A0-C144-4653-A935-8680E516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5CEC"/>
    <w:rPr>
      <w:sz w:val="24"/>
      <w:szCs w:val="24"/>
    </w:rPr>
  </w:style>
  <w:style w:type="paragraph" w:styleId="Heading1">
    <w:name w:val="heading 1"/>
    <w:basedOn w:val="Normal"/>
    <w:next w:val="Normal"/>
    <w:link w:val="Heading1Char"/>
    <w:uiPriority w:val="9"/>
    <w:qFormat/>
    <w:rsid w:val="00EE3A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E3A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19D"/>
    <w:pPr>
      <w:tabs>
        <w:tab w:val="center" w:pos="4320"/>
        <w:tab w:val="right" w:pos="8640"/>
      </w:tabs>
    </w:pPr>
  </w:style>
  <w:style w:type="character" w:customStyle="1" w:styleId="HeaderChar">
    <w:name w:val="Header Char"/>
    <w:basedOn w:val="DefaultParagraphFont"/>
    <w:link w:val="Header"/>
    <w:uiPriority w:val="99"/>
    <w:rsid w:val="00EE219D"/>
    <w:rPr>
      <w:sz w:val="24"/>
      <w:szCs w:val="24"/>
    </w:rPr>
  </w:style>
  <w:style w:type="paragraph" w:styleId="Footer">
    <w:name w:val="footer"/>
    <w:basedOn w:val="Normal"/>
    <w:link w:val="FooterChar"/>
    <w:uiPriority w:val="99"/>
    <w:unhideWhenUsed/>
    <w:rsid w:val="00EE219D"/>
    <w:pPr>
      <w:tabs>
        <w:tab w:val="center" w:pos="4320"/>
        <w:tab w:val="right" w:pos="8640"/>
      </w:tabs>
    </w:pPr>
  </w:style>
  <w:style w:type="character" w:customStyle="1" w:styleId="FooterChar">
    <w:name w:val="Footer Char"/>
    <w:basedOn w:val="DefaultParagraphFont"/>
    <w:link w:val="Footer"/>
    <w:uiPriority w:val="99"/>
    <w:rsid w:val="00EE219D"/>
    <w:rPr>
      <w:sz w:val="24"/>
      <w:szCs w:val="24"/>
    </w:rPr>
  </w:style>
  <w:style w:type="paragraph" w:styleId="ListParagraph">
    <w:name w:val="List Paragraph"/>
    <w:basedOn w:val="Normal"/>
    <w:uiPriority w:val="34"/>
    <w:qFormat/>
    <w:rsid w:val="00C20966"/>
    <w:pPr>
      <w:ind w:left="720"/>
    </w:pPr>
    <w:rPr>
      <w:rFonts w:ascii="Calibri" w:eastAsia="Calibri" w:hAnsi="Calibri" w:cs="Times New Roman"/>
      <w:sz w:val="22"/>
      <w:szCs w:val="22"/>
    </w:rPr>
  </w:style>
  <w:style w:type="character" w:styleId="Hyperlink">
    <w:name w:val="Hyperlink"/>
    <w:basedOn w:val="DefaultParagraphFont"/>
    <w:uiPriority w:val="99"/>
    <w:unhideWhenUsed/>
    <w:rsid w:val="00490C46"/>
    <w:rPr>
      <w:color w:val="0000FF" w:themeColor="hyperlink"/>
      <w:u w:val="single"/>
    </w:rPr>
  </w:style>
  <w:style w:type="paragraph" w:styleId="BalloonText">
    <w:name w:val="Balloon Text"/>
    <w:basedOn w:val="Normal"/>
    <w:link w:val="BalloonTextChar"/>
    <w:uiPriority w:val="99"/>
    <w:semiHidden/>
    <w:unhideWhenUsed/>
    <w:rsid w:val="00AF4A25"/>
    <w:rPr>
      <w:rFonts w:ascii="Tahoma" w:hAnsi="Tahoma" w:cs="Tahoma"/>
      <w:sz w:val="16"/>
      <w:szCs w:val="16"/>
    </w:rPr>
  </w:style>
  <w:style w:type="character" w:customStyle="1" w:styleId="BalloonTextChar">
    <w:name w:val="Balloon Text Char"/>
    <w:basedOn w:val="DefaultParagraphFont"/>
    <w:link w:val="BalloonText"/>
    <w:uiPriority w:val="99"/>
    <w:semiHidden/>
    <w:rsid w:val="00AF4A25"/>
    <w:rPr>
      <w:rFonts w:ascii="Tahoma" w:hAnsi="Tahoma" w:cs="Tahoma"/>
      <w:sz w:val="16"/>
      <w:szCs w:val="16"/>
    </w:rPr>
  </w:style>
  <w:style w:type="paragraph" w:styleId="NormalWeb">
    <w:name w:val="Normal (Web)"/>
    <w:basedOn w:val="Normal"/>
    <w:uiPriority w:val="99"/>
    <w:unhideWhenUsed/>
    <w:rsid w:val="009B25AB"/>
    <w:pPr>
      <w:spacing w:after="264" w:line="312" w:lineRule="atLeast"/>
    </w:pPr>
    <w:rPr>
      <w:rFonts w:ascii="Times New Roman" w:eastAsia="Times New Roman" w:hAnsi="Times New Roman" w:cs="Times New Roman"/>
      <w:color w:val="000000"/>
    </w:rPr>
  </w:style>
  <w:style w:type="paragraph" w:customStyle="1" w:styleId="Default">
    <w:name w:val="Default"/>
    <w:rsid w:val="009B25AB"/>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2275F7"/>
    <w:rPr>
      <w:sz w:val="16"/>
      <w:szCs w:val="16"/>
    </w:rPr>
  </w:style>
  <w:style w:type="paragraph" w:styleId="CommentText">
    <w:name w:val="annotation text"/>
    <w:basedOn w:val="Normal"/>
    <w:link w:val="CommentTextChar"/>
    <w:uiPriority w:val="99"/>
    <w:semiHidden/>
    <w:unhideWhenUsed/>
    <w:rsid w:val="002275F7"/>
    <w:rPr>
      <w:sz w:val="20"/>
      <w:szCs w:val="20"/>
    </w:rPr>
  </w:style>
  <w:style w:type="character" w:customStyle="1" w:styleId="CommentTextChar">
    <w:name w:val="Comment Text Char"/>
    <w:basedOn w:val="DefaultParagraphFont"/>
    <w:link w:val="CommentText"/>
    <w:uiPriority w:val="99"/>
    <w:semiHidden/>
    <w:rsid w:val="002275F7"/>
  </w:style>
  <w:style w:type="paragraph" w:styleId="CommentSubject">
    <w:name w:val="annotation subject"/>
    <w:basedOn w:val="CommentText"/>
    <w:next w:val="CommentText"/>
    <w:link w:val="CommentSubjectChar"/>
    <w:uiPriority w:val="99"/>
    <w:semiHidden/>
    <w:unhideWhenUsed/>
    <w:rsid w:val="002275F7"/>
    <w:rPr>
      <w:b/>
      <w:bCs/>
    </w:rPr>
  </w:style>
  <w:style w:type="character" w:customStyle="1" w:styleId="CommentSubjectChar">
    <w:name w:val="Comment Subject Char"/>
    <w:basedOn w:val="CommentTextChar"/>
    <w:link w:val="CommentSubject"/>
    <w:uiPriority w:val="99"/>
    <w:semiHidden/>
    <w:rsid w:val="002275F7"/>
    <w:rPr>
      <w:b/>
      <w:bCs/>
    </w:rPr>
  </w:style>
  <w:style w:type="character" w:styleId="Mention">
    <w:name w:val="Mention"/>
    <w:basedOn w:val="DefaultParagraphFont"/>
    <w:uiPriority w:val="99"/>
    <w:semiHidden/>
    <w:unhideWhenUsed/>
    <w:rsid w:val="00E91BCD"/>
    <w:rPr>
      <w:color w:val="2B579A"/>
      <w:shd w:val="clear" w:color="auto" w:fill="E6E6E6"/>
    </w:rPr>
  </w:style>
  <w:style w:type="character" w:customStyle="1" w:styleId="Heading1Char">
    <w:name w:val="Heading 1 Char"/>
    <w:basedOn w:val="DefaultParagraphFont"/>
    <w:link w:val="Heading1"/>
    <w:uiPriority w:val="9"/>
    <w:rsid w:val="00EE3A2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E3A2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yellow inc</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eth Greely</dc:creator>
  <cp:lastModifiedBy>Cindy Hutter</cp:lastModifiedBy>
  <cp:revision>4</cp:revision>
  <cp:lastPrinted>2014-07-23T18:26:00Z</cp:lastPrinted>
  <dcterms:created xsi:type="dcterms:W3CDTF">2017-07-26T13:26:00Z</dcterms:created>
  <dcterms:modified xsi:type="dcterms:W3CDTF">2017-07-26T13:34:00Z</dcterms:modified>
</cp:coreProperties>
</file>